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84" w:rsidRPr="007A5910" w:rsidRDefault="00313E84" w:rsidP="00313E84">
      <w:pPr>
        <w:spacing w:after="0" w:line="240" w:lineRule="auto"/>
        <w:jc w:val="center"/>
        <w:rPr>
          <w:rFonts w:ascii="Times New Roman" w:hAnsi="Times New Roman" w:cs="Times New Roman"/>
          <w:b/>
          <w:sz w:val="28"/>
          <w:szCs w:val="28"/>
        </w:rPr>
      </w:pPr>
      <w:bookmarkStart w:id="0" w:name="_GoBack"/>
      <w:bookmarkEnd w:id="0"/>
      <w:r w:rsidRPr="007A5910">
        <w:rPr>
          <w:rFonts w:ascii="Times New Roman" w:hAnsi="Times New Roman" w:cs="Times New Roman"/>
          <w:b/>
          <w:sz w:val="28"/>
          <w:szCs w:val="28"/>
        </w:rPr>
        <w:t>JHARKHAND STATE ELECTRICITY EMPLOYEES MASTER TRUST</w:t>
      </w:r>
    </w:p>
    <w:p w:rsidR="00313E84" w:rsidRPr="007A5910" w:rsidRDefault="00313E84" w:rsidP="00313E84">
      <w:pPr>
        <w:spacing w:after="0" w:line="240" w:lineRule="auto"/>
        <w:jc w:val="center"/>
        <w:rPr>
          <w:rFonts w:ascii="Times New Roman" w:hAnsi="Times New Roman" w:cs="Times New Roman"/>
          <w:b/>
          <w:sz w:val="28"/>
          <w:szCs w:val="28"/>
        </w:rPr>
      </w:pPr>
      <w:r w:rsidRPr="007A5910">
        <w:rPr>
          <w:rFonts w:ascii="Times New Roman" w:hAnsi="Times New Roman" w:cs="Times New Roman"/>
          <w:b/>
          <w:sz w:val="28"/>
          <w:szCs w:val="28"/>
        </w:rPr>
        <w:t>Engineering Building, Dhurwa, Ranchi-</w:t>
      </w:r>
      <w:r w:rsidR="0093176F" w:rsidRPr="007A5910">
        <w:rPr>
          <w:rFonts w:ascii="Times New Roman" w:hAnsi="Times New Roman" w:cs="Times New Roman"/>
          <w:b/>
          <w:sz w:val="28"/>
          <w:szCs w:val="28"/>
        </w:rPr>
        <w:t>804004</w:t>
      </w:r>
    </w:p>
    <w:p w:rsidR="00313E84" w:rsidRPr="007A5910" w:rsidRDefault="00313E84" w:rsidP="0091203D">
      <w:pPr>
        <w:spacing w:after="0"/>
        <w:jc w:val="center"/>
        <w:rPr>
          <w:rFonts w:ascii="Times New Roman" w:hAnsi="Times New Roman" w:cs="Times New Roman"/>
          <w:b/>
          <w:sz w:val="24"/>
          <w:szCs w:val="24"/>
        </w:rPr>
      </w:pPr>
    </w:p>
    <w:p w:rsidR="0091203D" w:rsidRPr="007A5910" w:rsidRDefault="0091203D" w:rsidP="0091203D">
      <w:pPr>
        <w:spacing w:after="0"/>
        <w:jc w:val="center"/>
        <w:rPr>
          <w:rFonts w:ascii="Times New Roman" w:hAnsi="Times New Roman" w:cs="Times New Roman"/>
          <w:b/>
          <w:sz w:val="24"/>
          <w:szCs w:val="24"/>
        </w:rPr>
      </w:pPr>
      <w:r w:rsidRPr="007A5910">
        <w:rPr>
          <w:rFonts w:ascii="Times New Roman" w:hAnsi="Times New Roman" w:cs="Times New Roman"/>
          <w:b/>
          <w:sz w:val="24"/>
          <w:szCs w:val="24"/>
        </w:rPr>
        <w:t>EXPRESSION OF INTEREST</w:t>
      </w:r>
    </w:p>
    <w:p w:rsidR="00C61AEE" w:rsidRPr="007A5910" w:rsidRDefault="00C61AEE" w:rsidP="00A364E7">
      <w:pPr>
        <w:spacing w:after="0"/>
        <w:jc w:val="both"/>
        <w:rPr>
          <w:rFonts w:ascii="Times New Roman" w:hAnsi="Times New Roman" w:cs="Times New Roman"/>
          <w:sz w:val="24"/>
          <w:szCs w:val="24"/>
        </w:rPr>
      </w:pPr>
      <w:r w:rsidRPr="007A5910">
        <w:rPr>
          <w:rFonts w:ascii="Times New Roman" w:hAnsi="Times New Roman" w:cs="Times New Roman"/>
          <w:sz w:val="24"/>
          <w:szCs w:val="24"/>
        </w:rPr>
        <w:t xml:space="preserve">Jharkhand State Electricity Employees Master Trust (hereinafter called JSEEMT) is desirous to invest its Fund amounting </w:t>
      </w:r>
      <w:proofErr w:type="spellStart"/>
      <w:r w:rsidR="00310D47" w:rsidRPr="007A5910">
        <w:rPr>
          <w:rFonts w:ascii="Times New Roman" w:hAnsi="Times New Roman" w:cs="Times New Roman"/>
          <w:sz w:val="24"/>
          <w:szCs w:val="24"/>
        </w:rPr>
        <w:t>up</w:t>
      </w:r>
      <w:r w:rsidRPr="007A5910">
        <w:rPr>
          <w:rFonts w:ascii="Times New Roman" w:hAnsi="Times New Roman" w:cs="Times New Roman"/>
          <w:sz w:val="24"/>
          <w:szCs w:val="24"/>
        </w:rPr>
        <w:t>to</w:t>
      </w:r>
      <w:proofErr w:type="spellEnd"/>
      <w:r w:rsidRPr="007A5910">
        <w:rPr>
          <w:rFonts w:ascii="Times New Roman" w:hAnsi="Times New Roman" w:cs="Times New Roman"/>
          <w:sz w:val="24"/>
          <w:szCs w:val="24"/>
        </w:rPr>
        <w:t xml:space="preserve"> Rs.</w:t>
      </w:r>
      <w:r w:rsidR="00F1422F" w:rsidRPr="007A5910">
        <w:rPr>
          <w:rFonts w:ascii="Times New Roman" w:hAnsi="Times New Roman" w:cs="Times New Roman"/>
          <w:sz w:val="24"/>
          <w:szCs w:val="24"/>
        </w:rPr>
        <w:t>25</w:t>
      </w:r>
      <w:r w:rsidRPr="007A5910">
        <w:rPr>
          <w:rFonts w:ascii="Times New Roman" w:hAnsi="Times New Roman" w:cs="Times New Roman"/>
          <w:sz w:val="24"/>
          <w:szCs w:val="24"/>
        </w:rPr>
        <w:t xml:space="preserve">.00 </w:t>
      </w:r>
      <w:r w:rsidR="002B6B2B" w:rsidRPr="007A5910">
        <w:rPr>
          <w:rFonts w:ascii="Times New Roman" w:hAnsi="Times New Roman" w:cs="Times New Roman"/>
          <w:sz w:val="24"/>
          <w:szCs w:val="24"/>
        </w:rPr>
        <w:t xml:space="preserve">Crores </w:t>
      </w:r>
      <w:r w:rsidR="00310D47" w:rsidRPr="007A5910">
        <w:rPr>
          <w:rFonts w:ascii="Times New Roman" w:hAnsi="Times New Roman" w:cs="Times New Roman"/>
          <w:sz w:val="24"/>
          <w:szCs w:val="24"/>
        </w:rPr>
        <w:t xml:space="preserve">in Category </w:t>
      </w:r>
      <w:r w:rsidR="009524BE" w:rsidRPr="007A5910">
        <w:rPr>
          <w:rFonts w:ascii="Times New Roman" w:hAnsi="Times New Roman" w:cs="Times New Roman"/>
          <w:sz w:val="24"/>
          <w:szCs w:val="24"/>
        </w:rPr>
        <w:t>[</w:t>
      </w:r>
      <w:proofErr w:type="gramStart"/>
      <w:r w:rsidR="009524BE" w:rsidRPr="007A5910">
        <w:rPr>
          <w:rFonts w:ascii="Times New Roman" w:hAnsi="Times New Roman" w:cs="Times New Roman"/>
          <w:sz w:val="24"/>
          <w:szCs w:val="24"/>
        </w:rPr>
        <w:t>i</w:t>
      </w:r>
      <w:r w:rsidR="00310D47" w:rsidRPr="007A5910">
        <w:rPr>
          <w:rFonts w:ascii="Times New Roman" w:hAnsi="Times New Roman" w:cs="Times New Roman"/>
          <w:sz w:val="24"/>
          <w:szCs w:val="24"/>
        </w:rPr>
        <w:t>(</w:t>
      </w:r>
      <w:proofErr w:type="gramEnd"/>
      <w:r w:rsidR="00310D47" w:rsidRPr="007A5910">
        <w:rPr>
          <w:rFonts w:ascii="Times New Roman" w:hAnsi="Times New Roman" w:cs="Times New Roman"/>
          <w:sz w:val="24"/>
          <w:szCs w:val="24"/>
        </w:rPr>
        <w:t>a)</w:t>
      </w:r>
      <w:r w:rsidR="001617CB" w:rsidRPr="007A5910">
        <w:rPr>
          <w:rFonts w:ascii="Times New Roman" w:hAnsi="Times New Roman" w:cs="Times New Roman"/>
          <w:sz w:val="24"/>
          <w:szCs w:val="24"/>
        </w:rPr>
        <w:t>]</w:t>
      </w:r>
      <w:r w:rsidR="000407D1" w:rsidRPr="007A5910">
        <w:rPr>
          <w:rFonts w:ascii="Times New Roman" w:hAnsi="Times New Roman" w:cs="Times New Roman"/>
          <w:sz w:val="24"/>
          <w:szCs w:val="24"/>
        </w:rPr>
        <w:t xml:space="preserve"> &amp; Category [ii(a)]</w:t>
      </w:r>
      <w:r w:rsidR="00310D47" w:rsidRPr="007A5910">
        <w:rPr>
          <w:rFonts w:ascii="Times New Roman" w:hAnsi="Times New Roman" w:cs="Times New Roman"/>
          <w:sz w:val="24"/>
          <w:szCs w:val="24"/>
        </w:rPr>
        <w:t xml:space="preserve"> </w:t>
      </w:r>
      <w:r w:rsidR="00A364E7" w:rsidRPr="007A5910">
        <w:rPr>
          <w:rFonts w:ascii="Times New Roman" w:hAnsi="Times New Roman" w:cs="Times New Roman"/>
          <w:sz w:val="24"/>
          <w:szCs w:val="24"/>
        </w:rPr>
        <w:t>(PSU Bonds)</w:t>
      </w:r>
      <w:r w:rsidR="000407D1" w:rsidRPr="007A5910">
        <w:rPr>
          <w:rFonts w:ascii="Times New Roman" w:hAnsi="Times New Roman" w:cs="Times New Roman"/>
          <w:sz w:val="24"/>
          <w:szCs w:val="24"/>
        </w:rPr>
        <w:t xml:space="preserve"> </w:t>
      </w:r>
      <w:r w:rsidR="00310D47" w:rsidRPr="007A5910">
        <w:rPr>
          <w:rFonts w:ascii="Times New Roman" w:hAnsi="Times New Roman" w:cs="Times New Roman"/>
          <w:sz w:val="24"/>
          <w:szCs w:val="24"/>
        </w:rPr>
        <w:t xml:space="preserve">Securities of investment pattern prescribed under Rule 67(2) of IT Act </w:t>
      </w:r>
      <w:r w:rsidRPr="007A5910">
        <w:rPr>
          <w:rFonts w:ascii="Times New Roman" w:hAnsi="Times New Roman" w:cs="Times New Roman"/>
          <w:sz w:val="24"/>
          <w:szCs w:val="24"/>
        </w:rPr>
        <w:t>through  RBI approved Primary dealers/ PSU Banks/ Merchant bankers and SEBI registered brokers/arrangers</w:t>
      </w:r>
      <w:r w:rsidR="00196C00" w:rsidRPr="007A5910">
        <w:rPr>
          <w:rFonts w:ascii="Times New Roman" w:hAnsi="Times New Roman" w:cs="Times New Roman"/>
          <w:sz w:val="24"/>
          <w:szCs w:val="24"/>
        </w:rPr>
        <w:t xml:space="preserve"> </w:t>
      </w:r>
      <w:r w:rsidRPr="007A5910">
        <w:rPr>
          <w:rFonts w:ascii="Times New Roman" w:hAnsi="Times New Roman" w:cs="Times New Roman"/>
          <w:sz w:val="24"/>
          <w:szCs w:val="24"/>
        </w:rPr>
        <w:t>(under Stock Brokers And Sub-Brokers Regulation, 1992).</w:t>
      </w:r>
    </w:p>
    <w:p w:rsidR="00A364E7" w:rsidRPr="007A5910" w:rsidRDefault="00A364E7" w:rsidP="00A364E7">
      <w:pPr>
        <w:spacing w:after="0"/>
        <w:jc w:val="both"/>
        <w:rPr>
          <w:rFonts w:ascii="Times New Roman" w:hAnsi="Times New Roman" w:cs="Times New Roman"/>
          <w:sz w:val="16"/>
          <w:szCs w:val="16"/>
        </w:rPr>
      </w:pPr>
    </w:p>
    <w:p w:rsidR="0091203D" w:rsidRPr="007A5910" w:rsidRDefault="0091203D" w:rsidP="0091203D">
      <w:pPr>
        <w:spacing w:after="0"/>
        <w:ind w:left="426" w:hanging="426"/>
        <w:jc w:val="both"/>
        <w:rPr>
          <w:rFonts w:ascii="Times New Roman" w:hAnsi="Times New Roman" w:cs="Times New Roman"/>
          <w:b/>
          <w:sz w:val="24"/>
          <w:szCs w:val="24"/>
        </w:rPr>
      </w:pPr>
      <w:r w:rsidRPr="007A5910">
        <w:rPr>
          <w:rFonts w:ascii="Times New Roman" w:hAnsi="Times New Roman" w:cs="Times New Roman"/>
          <w:b/>
          <w:sz w:val="24"/>
          <w:szCs w:val="24"/>
        </w:rPr>
        <w:t xml:space="preserve">Terms &amp; Conditions: </w:t>
      </w:r>
    </w:p>
    <w:p w:rsidR="009C7A38" w:rsidRPr="007A5910" w:rsidRDefault="009C7A38" w:rsidP="0091203D">
      <w:pPr>
        <w:spacing w:after="0"/>
        <w:ind w:left="426" w:hanging="426"/>
        <w:jc w:val="both"/>
        <w:rPr>
          <w:rFonts w:ascii="Times New Roman" w:hAnsi="Times New Roman" w:cs="Times New Roman"/>
          <w:b/>
          <w:sz w:val="12"/>
          <w:szCs w:val="12"/>
        </w:rPr>
      </w:pPr>
    </w:p>
    <w:p w:rsidR="0091203D" w:rsidRPr="007A5910" w:rsidRDefault="008251EA"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w:t>
      </w:r>
      <w:r w:rsidR="0091203D" w:rsidRPr="007A5910">
        <w:rPr>
          <w:rFonts w:ascii="Times New Roman" w:hAnsi="Times New Roman" w:cs="Times New Roman"/>
          <w:b/>
          <w:bCs/>
          <w:sz w:val="24"/>
          <w:szCs w:val="24"/>
        </w:rPr>
        <w:t>.</w:t>
      </w:r>
      <w:r w:rsidR="0091203D" w:rsidRPr="007A5910">
        <w:rPr>
          <w:rFonts w:ascii="Times New Roman" w:hAnsi="Times New Roman" w:cs="Times New Roman"/>
          <w:sz w:val="24"/>
          <w:szCs w:val="24"/>
        </w:rPr>
        <w:t xml:space="preserve"> </w:t>
      </w:r>
      <w:r w:rsidR="0091203D" w:rsidRPr="007A5910">
        <w:rPr>
          <w:rFonts w:ascii="Times New Roman" w:hAnsi="Times New Roman" w:cs="Times New Roman"/>
          <w:sz w:val="24"/>
          <w:szCs w:val="24"/>
        </w:rPr>
        <w:tab/>
      </w:r>
      <w:r w:rsidR="00A757DB" w:rsidRPr="007A5910">
        <w:rPr>
          <w:rFonts w:ascii="Times New Roman" w:hAnsi="Times New Roman" w:cs="Times New Roman"/>
          <w:sz w:val="24"/>
          <w:szCs w:val="24"/>
        </w:rPr>
        <w:t>T</w:t>
      </w:r>
      <w:r w:rsidR="00E76907" w:rsidRPr="007A5910">
        <w:rPr>
          <w:rFonts w:ascii="Times New Roman" w:hAnsi="Times New Roman" w:cs="Times New Roman"/>
          <w:sz w:val="24"/>
          <w:szCs w:val="24"/>
        </w:rPr>
        <w:t>he offers are to be submitted</w:t>
      </w:r>
      <w:r w:rsidR="0091203D" w:rsidRPr="007A5910">
        <w:rPr>
          <w:rFonts w:ascii="Times New Roman" w:hAnsi="Times New Roman" w:cs="Times New Roman"/>
          <w:sz w:val="24"/>
          <w:szCs w:val="24"/>
        </w:rPr>
        <w:t xml:space="preserve"> to the undersigned </w:t>
      </w:r>
      <w:r w:rsidR="00022F1E" w:rsidRPr="007A5910">
        <w:rPr>
          <w:rFonts w:ascii="Times New Roman" w:hAnsi="Times New Roman" w:cs="Times New Roman"/>
          <w:sz w:val="24"/>
          <w:szCs w:val="24"/>
        </w:rPr>
        <w:t>up</w:t>
      </w:r>
      <w:r w:rsidR="00A757DB" w:rsidRPr="007A5910">
        <w:rPr>
          <w:rFonts w:ascii="Times New Roman" w:hAnsi="Times New Roman" w:cs="Times New Roman"/>
          <w:sz w:val="24"/>
          <w:szCs w:val="24"/>
        </w:rPr>
        <w:t xml:space="preserve"> </w:t>
      </w:r>
      <w:r w:rsidR="00022F1E" w:rsidRPr="007A5910">
        <w:rPr>
          <w:rFonts w:ascii="Times New Roman" w:hAnsi="Times New Roman" w:cs="Times New Roman"/>
          <w:sz w:val="24"/>
          <w:szCs w:val="24"/>
        </w:rPr>
        <w:t xml:space="preserve">to </w:t>
      </w:r>
      <w:r w:rsidR="00196C00" w:rsidRPr="007A5910">
        <w:rPr>
          <w:rFonts w:ascii="Times New Roman" w:hAnsi="Times New Roman" w:cs="Times New Roman"/>
          <w:sz w:val="24"/>
          <w:szCs w:val="24"/>
        </w:rPr>
        <w:t>01</w:t>
      </w:r>
      <w:r w:rsidR="00E76907" w:rsidRPr="007A5910">
        <w:rPr>
          <w:rFonts w:ascii="Times New Roman" w:hAnsi="Times New Roman" w:cs="Times New Roman"/>
          <w:sz w:val="24"/>
          <w:szCs w:val="24"/>
        </w:rPr>
        <w:t>.00</w:t>
      </w:r>
      <w:r w:rsidR="0091203D" w:rsidRPr="007A5910">
        <w:rPr>
          <w:rFonts w:ascii="Times New Roman" w:hAnsi="Times New Roman" w:cs="Times New Roman"/>
          <w:sz w:val="24"/>
          <w:szCs w:val="24"/>
        </w:rPr>
        <w:t xml:space="preserve"> </w:t>
      </w:r>
      <w:r w:rsidR="00E76907" w:rsidRPr="007A5910">
        <w:rPr>
          <w:rFonts w:ascii="Times New Roman" w:hAnsi="Times New Roman" w:cs="Times New Roman"/>
          <w:sz w:val="24"/>
          <w:szCs w:val="24"/>
        </w:rPr>
        <w:t>P.M</w:t>
      </w:r>
      <w:r w:rsidR="0091203D" w:rsidRPr="007A5910">
        <w:rPr>
          <w:rFonts w:ascii="Times New Roman" w:hAnsi="Times New Roman" w:cs="Times New Roman"/>
          <w:sz w:val="24"/>
          <w:szCs w:val="24"/>
        </w:rPr>
        <w:t xml:space="preserve">. </w:t>
      </w:r>
      <w:r w:rsidR="00AC6344" w:rsidRPr="007A5910">
        <w:rPr>
          <w:rFonts w:ascii="Times New Roman" w:hAnsi="Times New Roman" w:cs="Times New Roman"/>
          <w:sz w:val="24"/>
          <w:szCs w:val="24"/>
        </w:rPr>
        <w:t>on</w:t>
      </w:r>
      <w:r w:rsidR="0091203D" w:rsidRPr="007A5910">
        <w:rPr>
          <w:rFonts w:ascii="Times New Roman" w:hAnsi="Times New Roman" w:cs="Times New Roman"/>
          <w:sz w:val="24"/>
          <w:szCs w:val="24"/>
        </w:rPr>
        <w:t xml:space="preserve"> </w:t>
      </w:r>
      <w:r w:rsidR="00587B5A" w:rsidRPr="007A5910">
        <w:rPr>
          <w:rFonts w:ascii="Times New Roman" w:hAnsi="Times New Roman" w:cs="Times New Roman"/>
          <w:sz w:val="24"/>
          <w:szCs w:val="24"/>
        </w:rPr>
        <w:t>18</w:t>
      </w:r>
      <w:r w:rsidR="0036367D" w:rsidRPr="007A5910">
        <w:rPr>
          <w:rFonts w:ascii="Times New Roman" w:hAnsi="Times New Roman" w:cs="Times New Roman"/>
          <w:sz w:val="24"/>
          <w:szCs w:val="24"/>
        </w:rPr>
        <w:t>.</w:t>
      </w:r>
      <w:r w:rsidR="00F1422F" w:rsidRPr="007A5910">
        <w:rPr>
          <w:rFonts w:ascii="Times New Roman" w:hAnsi="Times New Roman" w:cs="Times New Roman"/>
          <w:sz w:val="24"/>
          <w:szCs w:val="24"/>
        </w:rPr>
        <w:t>01</w:t>
      </w:r>
      <w:r w:rsidR="002B6B2B" w:rsidRPr="007A5910">
        <w:rPr>
          <w:rFonts w:ascii="Times New Roman" w:hAnsi="Times New Roman" w:cs="Times New Roman"/>
          <w:sz w:val="24"/>
          <w:szCs w:val="24"/>
        </w:rPr>
        <w:t>.202</w:t>
      </w:r>
      <w:r w:rsidR="00F1422F" w:rsidRPr="007A5910">
        <w:rPr>
          <w:rFonts w:ascii="Times New Roman" w:hAnsi="Times New Roman" w:cs="Times New Roman"/>
          <w:sz w:val="24"/>
          <w:szCs w:val="24"/>
        </w:rPr>
        <w:t>3</w:t>
      </w:r>
      <w:r w:rsidR="00AC6344" w:rsidRPr="007A5910">
        <w:rPr>
          <w:rFonts w:ascii="Times New Roman" w:hAnsi="Times New Roman" w:cs="Times New Roman"/>
          <w:sz w:val="24"/>
          <w:szCs w:val="24"/>
        </w:rPr>
        <w:t xml:space="preserve"> in </w:t>
      </w:r>
      <w:r w:rsidR="0091203D" w:rsidRPr="007A5910">
        <w:rPr>
          <w:rFonts w:ascii="Times New Roman" w:hAnsi="Times New Roman" w:cs="Times New Roman"/>
          <w:sz w:val="24"/>
          <w:szCs w:val="24"/>
        </w:rPr>
        <w:t xml:space="preserve">our </w:t>
      </w:r>
      <w:r w:rsidR="0091203D" w:rsidRPr="007A5910">
        <w:rPr>
          <w:rFonts w:ascii="Times New Roman" w:hAnsi="Times New Roman" w:cs="Times New Roman"/>
          <w:b/>
          <w:bCs/>
          <w:sz w:val="24"/>
          <w:szCs w:val="24"/>
        </w:rPr>
        <w:t>e-</w:t>
      </w:r>
      <w:r w:rsidR="00022F1E" w:rsidRPr="007A5910">
        <w:rPr>
          <w:rFonts w:ascii="Times New Roman" w:hAnsi="Times New Roman" w:cs="Times New Roman"/>
          <w:b/>
          <w:bCs/>
          <w:sz w:val="24"/>
          <w:szCs w:val="24"/>
        </w:rPr>
        <w:t>m</w:t>
      </w:r>
      <w:r w:rsidR="0091203D" w:rsidRPr="007A5910">
        <w:rPr>
          <w:rFonts w:ascii="Times New Roman" w:hAnsi="Times New Roman" w:cs="Times New Roman"/>
          <w:b/>
          <w:bCs/>
          <w:sz w:val="24"/>
          <w:szCs w:val="24"/>
        </w:rPr>
        <w:t xml:space="preserve">ail Id- </w:t>
      </w:r>
      <w:r w:rsidR="0091203D" w:rsidRPr="007A5910">
        <w:rPr>
          <w:rFonts w:ascii="Times New Roman" w:hAnsi="Times New Roman" w:cs="Times New Roman"/>
          <w:b/>
          <w:bCs/>
          <w:sz w:val="24"/>
          <w:szCs w:val="24"/>
          <w:u w:val="single"/>
        </w:rPr>
        <w:t>adm.jseemt@gmail.com</w:t>
      </w:r>
      <w:r w:rsidR="00AC6344" w:rsidRPr="007A5910">
        <w:rPr>
          <w:rFonts w:ascii="Times New Roman" w:hAnsi="Times New Roman" w:cs="Times New Roman"/>
          <w:sz w:val="24"/>
          <w:szCs w:val="24"/>
        </w:rPr>
        <w:t xml:space="preserve"> in </w:t>
      </w:r>
      <w:r w:rsidR="0091203D" w:rsidRPr="007A5910">
        <w:rPr>
          <w:rFonts w:ascii="Times New Roman" w:hAnsi="Times New Roman" w:cs="Times New Roman"/>
          <w:sz w:val="24"/>
          <w:szCs w:val="24"/>
        </w:rPr>
        <w:t>following</w:t>
      </w:r>
      <w:r w:rsidR="00313E84" w:rsidRPr="007A5910">
        <w:rPr>
          <w:rFonts w:ascii="Times New Roman" w:hAnsi="Times New Roman" w:cs="Times New Roman"/>
          <w:sz w:val="24"/>
          <w:szCs w:val="24"/>
        </w:rPr>
        <w:t xml:space="preserve"> </w:t>
      </w:r>
      <w:r w:rsidR="00E76907" w:rsidRPr="007A5910">
        <w:rPr>
          <w:rFonts w:ascii="Times New Roman" w:hAnsi="Times New Roman" w:cs="Times New Roman"/>
          <w:sz w:val="24"/>
          <w:szCs w:val="24"/>
        </w:rPr>
        <w:t>s</w:t>
      </w:r>
      <w:r w:rsidR="00313E84" w:rsidRPr="007A5910">
        <w:rPr>
          <w:rFonts w:ascii="Times New Roman" w:hAnsi="Times New Roman" w:cs="Times New Roman"/>
          <w:sz w:val="24"/>
          <w:szCs w:val="24"/>
        </w:rPr>
        <w:t xml:space="preserve">equence &amp; </w:t>
      </w:r>
      <w:r w:rsidR="009C7A38" w:rsidRPr="007A5910">
        <w:rPr>
          <w:rFonts w:ascii="Times New Roman" w:hAnsi="Times New Roman" w:cs="Times New Roman"/>
          <w:sz w:val="24"/>
          <w:szCs w:val="24"/>
        </w:rPr>
        <w:t>format.</w:t>
      </w:r>
    </w:p>
    <w:p w:rsidR="000407D1" w:rsidRPr="007A5910" w:rsidRDefault="000407D1" w:rsidP="000407D1">
      <w:pPr>
        <w:spacing w:after="0" w:line="240" w:lineRule="auto"/>
        <w:ind w:left="426" w:hanging="426"/>
        <w:jc w:val="center"/>
        <w:rPr>
          <w:rFonts w:ascii="Times New Roman" w:hAnsi="Times New Roman" w:cs="Times New Roman"/>
          <w:sz w:val="24"/>
          <w:szCs w:val="24"/>
        </w:rPr>
      </w:pPr>
    </w:p>
    <w:p w:rsidR="000407D1" w:rsidRPr="007A5910" w:rsidRDefault="000407D1" w:rsidP="000407D1">
      <w:pPr>
        <w:spacing w:after="0" w:line="240" w:lineRule="auto"/>
        <w:ind w:left="426" w:hanging="426"/>
        <w:jc w:val="center"/>
        <w:rPr>
          <w:rFonts w:ascii="Times New Roman" w:hAnsi="Times New Roman" w:cs="Times New Roman"/>
          <w:b/>
          <w:bCs/>
          <w:sz w:val="24"/>
          <w:szCs w:val="24"/>
        </w:rPr>
      </w:pPr>
      <w:r w:rsidRPr="007A5910">
        <w:rPr>
          <w:rFonts w:ascii="Times New Roman" w:hAnsi="Times New Roman" w:cs="Times New Roman"/>
          <w:b/>
          <w:bCs/>
          <w:sz w:val="24"/>
          <w:szCs w:val="24"/>
        </w:rPr>
        <w:t xml:space="preserve">For Category </w:t>
      </w:r>
      <w:r w:rsidR="00F13CB2" w:rsidRPr="007A5910">
        <w:rPr>
          <w:rFonts w:ascii="Times New Roman" w:hAnsi="Times New Roman" w:cs="Times New Roman"/>
          <w:b/>
          <w:bCs/>
          <w:sz w:val="24"/>
          <w:szCs w:val="24"/>
        </w:rPr>
        <w:t>[</w:t>
      </w:r>
      <w:proofErr w:type="gramStart"/>
      <w:r w:rsidR="00F13CB2" w:rsidRPr="007A5910">
        <w:rPr>
          <w:rFonts w:ascii="Times New Roman" w:hAnsi="Times New Roman" w:cs="Times New Roman"/>
          <w:b/>
          <w:bCs/>
          <w:sz w:val="24"/>
          <w:szCs w:val="24"/>
        </w:rPr>
        <w:t>i</w:t>
      </w:r>
      <w:r w:rsidRPr="007A5910">
        <w:rPr>
          <w:rFonts w:ascii="Times New Roman" w:hAnsi="Times New Roman" w:cs="Times New Roman"/>
          <w:b/>
          <w:bCs/>
          <w:sz w:val="24"/>
          <w:szCs w:val="24"/>
        </w:rPr>
        <w:t>(</w:t>
      </w:r>
      <w:proofErr w:type="gramEnd"/>
      <w:r w:rsidRPr="007A5910">
        <w:rPr>
          <w:rFonts w:ascii="Times New Roman" w:hAnsi="Times New Roman" w:cs="Times New Roman"/>
          <w:b/>
          <w:bCs/>
          <w:sz w:val="24"/>
          <w:szCs w:val="24"/>
        </w:rPr>
        <w:t>a)</w:t>
      </w:r>
      <w:r w:rsidR="00F13CB2" w:rsidRPr="007A5910">
        <w:rPr>
          <w:rFonts w:ascii="Times New Roman" w:hAnsi="Times New Roman" w:cs="Times New Roman"/>
          <w:b/>
          <w:bCs/>
          <w:sz w:val="24"/>
          <w:szCs w:val="24"/>
        </w:rPr>
        <w:t>]</w:t>
      </w:r>
    </w:p>
    <w:p w:rsidR="006B421A" w:rsidRPr="007A5910" w:rsidRDefault="006B421A" w:rsidP="00047EFB">
      <w:pPr>
        <w:spacing w:after="0" w:line="240" w:lineRule="auto"/>
        <w:ind w:left="426" w:hanging="426"/>
        <w:jc w:val="both"/>
        <w:rPr>
          <w:rFonts w:ascii="Times New Roman" w:hAnsi="Times New Roman" w:cs="Times New Roman"/>
          <w:sz w:val="24"/>
          <w:szCs w:val="24"/>
        </w:rPr>
      </w:pP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Sl. No.</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Details of offered securities</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Category [Specify whether (i) of Investment Pattern]</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ISIN</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Coupon</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Issue Date</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Maturity Date</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Balance Life</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 xml:space="preserve">Interest payment date(s) </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Interest Payment Frequency (Annual/Semi)</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Credit Rating (Specify Name of Rating Agency and Rating)</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Face value (Per Unit in Rs.)</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Offer Price (</w:t>
      </w:r>
      <w:r w:rsidR="000407D1" w:rsidRPr="007A5910">
        <w:rPr>
          <w:rFonts w:ascii="Times New Roman" w:hAnsi="Times New Roman" w:cs="Times New Roman"/>
          <w:sz w:val="24"/>
          <w:szCs w:val="24"/>
        </w:rPr>
        <w:t>Clean Price</w:t>
      </w:r>
      <w:r w:rsidRPr="007A5910">
        <w:rPr>
          <w:rFonts w:ascii="Times New Roman" w:hAnsi="Times New Roman" w:cs="Times New Roman"/>
          <w:sz w:val="24"/>
          <w:szCs w:val="24"/>
        </w:rPr>
        <w:t>)</w:t>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 xml:space="preserve">Total No. (Quantum ) of Instruments Offered </w:t>
      </w:r>
      <w:r w:rsidRPr="007A5910">
        <w:rPr>
          <w:rFonts w:ascii="Times New Roman" w:hAnsi="Times New Roman" w:cs="Times New Roman"/>
          <w:sz w:val="24"/>
          <w:szCs w:val="24"/>
        </w:rPr>
        <w:tab/>
      </w:r>
    </w:p>
    <w:p w:rsidR="006B421A"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Total Face Value (</w:t>
      </w:r>
      <w:r w:rsidR="00386C4D" w:rsidRPr="007A5910">
        <w:rPr>
          <w:rFonts w:ascii="Times New Roman" w:hAnsi="Times New Roman" w:cs="Times New Roman"/>
          <w:sz w:val="24"/>
          <w:szCs w:val="24"/>
        </w:rPr>
        <w:t>In Rs. Crore</w:t>
      </w:r>
      <w:r w:rsidRPr="007A5910">
        <w:rPr>
          <w:rFonts w:ascii="Times New Roman" w:hAnsi="Times New Roman" w:cs="Times New Roman"/>
          <w:sz w:val="24"/>
          <w:szCs w:val="24"/>
        </w:rPr>
        <w:t>)</w:t>
      </w:r>
      <w:r w:rsidRPr="007A5910">
        <w:rPr>
          <w:rFonts w:ascii="Times New Roman" w:hAnsi="Times New Roman" w:cs="Times New Roman"/>
          <w:sz w:val="24"/>
          <w:szCs w:val="24"/>
        </w:rPr>
        <w:tab/>
      </w:r>
    </w:p>
    <w:p w:rsidR="0091321E" w:rsidRPr="007A5910" w:rsidRDefault="006B421A"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YTM (Annualised) up to four decimal (0.0000)</w:t>
      </w:r>
    </w:p>
    <w:p w:rsidR="006B421A" w:rsidRPr="007A5910" w:rsidRDefault="0091321E"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Yield of maturity (Annualised)</w:t>
      </w:r>
      <w:r w:rsidR="006B421A" w:rsidRPr="007A5910">
        <w:rPr>
          <w:rFonts w:ascii="Times New Roman" w:hAnsi="Times New Roman" w:cs="Times New Roman"/>
          <w:sz w:val="24"/>
          <w:szCs w:val="24"/>
        </w:rPr>
        <w:tab/>
      </w:r>
    </w:p>
    <w:p w:rsidR="006B421A" w:rsidRPr="007A5910" w:rsidRDefault="000407D1" w:rsidP="00047EFB">
      <w:pPr>
        <w:pStyle w:val="ListParagraph"/>
        <w:numPr>
          <w:ilvl w:val="0"/>
          <w:numId w:val="2"/>
        </w:numPr>
        <w:spacing w:after="0" w:line="240" w:lineRule="auto"/>
        <w:jc w:val="both"/>
        <w:rPr>
          <w:rFonts w:ascii="Times New Roman" w:hAnsi="Times New Roman" w:cs="Times New Roman"/>
          <w:sz w:val="24"/>
          <w:szCs w:val="24"/>
        </w:rPr>
      </w:pPr>
      <w:r w:rsidRPr="007A5910">
        <w:rPr>
          <w:rFonts w:ascii="Times New Roman" w:hAnsi="Times New Roman" w:cs="Times New Roman"/>
          <w:sz w:val="24"/>
          <w:szCs w:val="24"/>
        </w:rPr>
        <w:t>Total offered amount</w:t>
      </w:r>
    </w:p>
    <w:p w:rsidR="009C7A38" w:rsidRPr="007A5910" w:rsidRDefault="000407D1"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sz w:val="24"/>
          <w:szCs w:val="24"/>
        </w:rPr>
        <w:tab/>
        <w:t>* YTM Semi annual</w:t>
      </w:r>
    </w:p>
    <w:p w:rsidR="000407D1" w:rsidRPr="007A5910" w:rsidRDefault="000407D1" w:rsidP="00047EFB">
      <w:pPr>
        <w:spacing w:after="0" w:line="240" w:lineRule="auto"/>
        <w:ind w:left="426" w:hanging="426"/>
        <w:jc w:val="both"/>
        <w:rPr>
          <w:rFonts w:ascii="Times New Roman" w:hAnsi="Times New Roman" w:cs="Times New Roman"/>
          <w:sz w:val="24"/>
          <w:szCs w:val="24"/>
        </w:rPr>
      </w:pPr>
    </w:p>
    <w:p w:rsidR="000407D1" w:rsidRPr="007A5910" w:rsidRDefault="000407D1" w:rsidP="000407D1">
      <w:pPr>
        <w:spacing w:after="0" w:line="240" w:lineRule="auto"/>
        <w:ind w:left="426" w:hanging="426"/>
        <w:jc w:val="center"/>
        <w:rPr>
          <w:rFonts w:ascii="Times New Roman" w:hAnsi="Times New Roman" w:cs="Times New Roman"/>
          <w:b/>
          <w:bCs/>
          <w:sz w:val="24"/>
          <w:szCs w:val="24"/>
        </w:rPr>
      </w:pPr>
    </w:p>
    <w:p w:rsidR="000407D1" w:rsidRPr="007A5910" w:rsidRDefault="000407D1" w:rsidP="000407D1">
      <w:pPr>
        <w:spacing w:after="0" w:line="240" w:lineRule="auto"/>
        <w:ind w:left="426" w:hanging="426"/>
        <w:jc w:val="center"/>
        <w:rPr>
          <w:rFonts w:ascii="Times New Roman" w:hAnsi="Times New Roman" w:cs="Times New Roman"/>
          <w:b/>
          <w:bCs/>
          <w:sz w:val="24"/>
          <w:szCs w:val="24"/>
        </w:rPr>
      </w:pPr>
      <w:r w:rsidRPr="007A5910">
        <w:rPr>
          <w:rFonts w:ascii="Times New Roman" w:hAnsi="Times New Roman" w:cs="Times New Roman"/>
          <w:b/>
          <w:bCs/>
          <w:sz w:val="24"/>
          <w:szCs w:val="24"/>
        </w:rPr>
        <w:t>For Category [</w:t>
      </w:r>
      <w:proofErr w:type="gramStart"/>
      <w:r w:rsidRPr="007A5910">
        <w:rPr>
          <w:rFonts w:ascii="Times New Roman" w:hAnsi="Times New Roman" w:cs="Times New Roman"/>
          <w:b/>
          <w:bCs/>
          <w:sz w:val="24"/>
          <w:szCs w:val="24"/>
        </w:rPr>
        <w:t>ii(</w:t>
      </w:r>
      <w:proofErr w:type="gramEnd"/>
      <w:r w:rsidRPr="007A5910">
        <w:rPr>
          <w:rFonts w:ascii="Times New Roman" w:hAnsi="Times New Roman" w:cs="Times New Roman"/>
          <w:b/>
          <w:bCs/>
          <w:sz w:val="24"/>
          <w:szCs w:val="24"/>
        </w:rPr>
        <w:t>a)] (PSU Bonds)</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Sl. No.</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Details of offered securities</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Category [Specify whether (i)(a), (ii)(a) of Investment Pattern]</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Nature of Instrument (Secured/Unsecured/Sub-debt)</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ISIN</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Coupon</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Issue Date</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Maturity Date</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Put/Call Date (If any)</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Balance Life</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 xml:space="preserve">Interest payment date(s) </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lastRenderedPageBreak/>
        <w:t>Interest Payment Frequency (Annual/Semi</w:t>
      </w:r>
      <w:r w:rsidR="00196C00" w:rsidRPr="007A5910">
        <w:rPr>
          <w:rFonts w:ascii="Times New Roman" w:hAnsi="Times New Roman" w:cs="Times New Roman"/>
          <w:sz w:val="24"/>
          <w:szCs w:val="24"/>
        </w:rPr>
        <w:t>/Quarterly</w:t>
      </w:r>
      <w:r w:rsidRPr="007A5910">
        <w:rPr>
          <w:rFonts w:ascii="Times New Roman" w:hAnsi="Times New Roman" w:cs="Times New Roman"/>
          <w:sz w:val="24"/>
          <w:szCs w:val="24"/>
        </w:rPr>
        <w:t>)</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Credit Rating (Specify Name of Rating Agency and Rating)</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Face value (Per Unit in Rs.)</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Minimum Offered Amount (In Rs. Crore)</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Total Offered Amount (In Rs. Crore)</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Offer Price (Per Rs.100)</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 xml:space="preserve">Total No. (Quantum ) of Instruments Offered </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Total Face Value (</w:t>
      </w:r>
      <w:r w:rsidR="00386C4D" w:rsidRPr="007A5910">
        <w:rPr>
          <w:rFonts w:ascii="Times New Roman" w:hAnsi="Times New Roman" w:cs="Times New Roman"/>
          <w:sz w:val="24"/>
          <w:szCs w:val="24"/>
        </w:rPr>
        <w:t>In Rs. Crore</w:t>
      </w:r>
      <w:r w:rsidRPr="007A5910">
        <w:rPr>
          <w:rFonts w:ascii="Times New Roman" w:hAnsi="Times New Roman" w:cs="Times New Roman"/>
          <w:sz w:val="24"/>
          <w:szCs w:val="24"/>
        </w:rPr>
        <w:t>)</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YTM (Annualised) up to four decimal (0.0000)</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YTC (Annualised) up to four decimal (0.0000)</w:t>
      </w:r>
      <w:r w:rsidRPr="007A5910">
        <w:rPr>
          <w:rFonts w:ascii="Times New Roman" w:hAnsi="Times New Roman" w:cs="Times New Roman"/>
          <w:sz w:val="24"/>
          <w:szCs w:val="24"/>
        </w:rPr>
        <w:tab/>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Stock Position at the time of submission of offer.(Quotes should be submitted for stock Actually Available)</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Quoted By</w:t>
      </w:r>
    </w:p>
    <w:p w:rsidR="000407D1" w:rsidRPr="007A5910" w:rsidRDefault="000407D1" w:rsidP="000407D1">
      <w:pPr>
        <w:pStyle w:val="ListParagraph"/>
        <w:numPr>
          <w:ilvl w:val="0"/>
          <w:numId w:val="15"/>
        </w:numPr>
        <w:spacing w:after="0"/>
        <w:jc w:val="both"/>
        <w:rPr>
          <w:rFonts w:ascii="Times New Roman" w:hAnsi="Times New Roman" w:cs="Times New Roman"/>
          <w:sz w:val="24"/>
          <w:szCs w:val="24"/>
        </w:rPr>
      </w:pPr>
      <w:r w:rsidRPr="007A5910">
        <w:rPr>
          <w:rFonts w:ascii="Times New Roman" w:hAnsi="Times New Roman" w:cs="Times New Roman"/>
          <w:sz w:val="24"/>
          <w:szCs w:val="24"/>
        </w:rPr>
        <w:t>Any Additional Information</w:t>
      </w:r>
    </w:p>
    <w:p w:rsidR="000407D1" w:rsidRPr="007A5910" w:rsidRDefault="000407D1" w:rsidP="000407D1">
      <w:pPr>
        <w:spacing w:after="0" w:line="240" w:lineRule="auto"/>
        <w:ind w:left="426" w:hanging="426"/>
        <w:jc w:val="center"/>
        <w:rPr>
          <w:rFonts w:ascii="Times New Roman" w:hAnsi="Times New Roman" w:cs="Times New Roman"/>
          <w:b/>
          <w:bCs/>
          <w:sz w:val="24"/>
          <w:szCs w:val="24"/>
        </w:rPr>
      </w:pPr>
    </w:p>
    <w:p w:rsidR="00FE474B" w:rsidRPr="007A5910" w:rsidRDefault="00313E84" w:rsidP="00047EFB">
      <w:pPr>
        <w:spacing w:after="0" w:line="240" w:lineRule="auto"/>
        <w:ind w:left="426"/>
        <w:jc w:val="both"/>
        <w:rPr>
          <w:rFonts w:ascii="Times New Roman" w:hAnsi="Times New Roman" w:cs="Times New Roman"/>
          <w:sz w:val="24"/>
          <w:szCs w:val="24"/>
        </w:rPr>
      </w:pPr>
      <w:r w:rsidRPr="007A5910">
        <w:rPr>
          <w:rFonts w:ascii="Times New Roman" w:hAnsi="Times New Roman" w:cs="Times New Roman"/>
          <w:b/>
          <w:sz w:val="24"/>
          <w:szCs w:val="24"/>
        </w:rPr>
        <w:t xml:space="preserve">The above information should be provided in sequence in </w:t>
      </w:r>
      <w:r w:rsidR="00FE474B" w:rsidRPr="007A5910">
        <w:rPr>
          <w:rFonts w:ascii="Times New Roman" w:hAnsi="Times New Roman" w:cs="Times New Roman"/>
          <w:b/>
          <w:sz w:val="24"/>
          <w:szCs w:val="24"/>
        </w:rPr>
        <w:t xml:space="preserve">both </w:t>
      </w:r>
      <w:r w:rsidR="00A757DB" w:rsidRPr="007A5910">
        <w:rPr>
          <w:rFonts w:ascii="Times New Roman" w:hAnsi="Times New Roman" w:cs="Times New Roman"/>
          <w:b/>
          <w:sz w:val="24"/>
          <w:szCs w:val="24"/>
        </w:rPr>
        <w:t>PDF format &amp; E</w:t>
      </w:r>
      <w:r w:rsidRPr="007A5910">
        <w:rPr>
          <w:rFonts w:ascii="Times New Roman" w:hAnsi="Times New Roman" w:cs="Times New Roman"/>
          <w:b/>
          <w:sz w:val="24"/>
          <w:szCs w:val="24"/>
        </w:rPr>
        <w:t xml:space="preserve">xcel format </w:t>
      </w:r>
      <w:r w:rsidR="00FE474B" w:rsidRPr="007A5910">
        <w:rPr>
          <w:rFonts w:ascii="Times New Roman" w:hAnsi="Times New Roman" w:cs="Times New Roman"/>
          <w:sz w:val="24"/>
          <w:szCs w:val="24"/>
        </w:rPr>
        <w:t xml:space="preserve">to facilitate compilation. However, in case of any discrepancy in PDF file data and Excel File data, the PDF file data will be considered for final evaluation. In case of non-receipt of quotation in both </w:t>
      </w:r>
      <w:r w:rsidR="00FE474B" w:rsidRPr="007A5910">
        <w:rPr>
          <w:rFonts w:ascii="Times New Roman" w:hAnsi="Times New Roman" w:cs="Times New Roman"/>
          <w:b/>
          <w:sz w:val="24"/>
          <w:szCs w:val="24"/>
        </w:rPr>
        <w:t>“PDF”</w:t>
      </w:r>
      <w:r w:rsidR="00FE474B" w:rsidRPr="007A5910">
        <w:rPr>
          <w:rFonts w:ascii="Times New Roman" w:hAnsi="Times New Roman" w:cs="Times New Roman"/>
          <w:sz w:val="24"/>
          <w:szCs w:val="24"/>
        </w:rPr>
        <w:t xml:space="preserve"> file and </w:t>
      </w:r>
      <w:r w:rsidR="00FE474B" w:rsidRPr="007A5910">
        <w:rPr>
          <w:rFonts w:ascii="Times New Roman" w:hAnsi="Times New Roman" w:cs="Times New Roman"/>
          <w:b/>
          <w:sz w:val="24"/>
          <w:szCs w:val="24"/>
        </w:rPr>
        <w:t xml:space="preserve">EXCEL FILE, the quotation submitted by dealer may be ignored for evaluation. </w:t>
      </w:r>
      <w:r w:rsidR="00FE474B" w:rsidRPr="007A5910">
        <w:rPr>
          <w:rFonts w:ascii="Times New Roman" w:hAnsi="Times New Roman" w:cs="Times New Roman"/>
          <w:sz w:val="24"/>
          <w:szCs w:val="24"/>
        </w:rPr>
        <w:t xml:space="preserve">Please Note that offers submitted in any other format </w:t>
      </w:r>
      <w:r w:rsidR="00A757DB" w:rsidRPr="007A5910">
        <w:rPr>
          <w:rFonts w:ascii="Times New Roman" w:hAnsi="Times New Roman" w:cs="Times New Roman"/>
          <w:sz w:val="24"/>
          <w:szCs w:val="24"/>
        </w:rPr>
        <w:t>may be</w:t>
      </w:r>
      <w:r w:rsidR="00FE474B" w:rsidRPr="007A5910">
        <w:rPr>
          <w:rFonts w:ascii="Times New Roman" w:hAnsi="Times New Roman" w:cs="Times New Roman"/>
          <w:sz w:val="24"/>
          <w:szCs w:val="24"/>
        </w:rPr>
        <w:t xml:space="preserve"> rejected. </w:t>
      </w:r>
    </w:p>
    <w:p w:rsidR="00A364E7" w:rsidRPr="007A5910" w:rsidRDefault="00A364E7" w:rsidP="00047EFB">
      <w:pPr>
        <w:spacing w:after="0" w:line="240" w:lineRule="auto"/>
        <w:ind w:left="426"/>
        <w:jc w:val="both"/>
        <w:rPr>
          <w:rFonts w:ascii="Times New Roman" w:hAnsi="Times New Roman" w:cs="Times New Roman"/>
          <w:sz w:val="24"/>
          <w:szCs w:val="24"/>
        </w:rPr>
      </w:pPr>
    </w:p>
    <w:p w:rsidR="003D687B" w:rsidRPr="007A5910" w:rsidRDefault="003D687B"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2</w:t>
      </w:r>
      <w:r w:rsidR="0091203D" w:rsidRPr="007A5910">
        <w:rPr>
          <w:rFonts w:ascii="Times New Roman" w:hAnsi="Times New Roman" w:cs="Times New Roman"/>
          <w:b/>
          <w:bCs/>
          <w:sz w:val="24"/>
          <w:szCs w:val="24"/>
        </w:rPr>
        <w:t>.</w:t>
      </w:r>
      <w:r w:rsidR="0091203D" w:rsidRPr="007A5910">
        <w:rPr>
          <w:rFonts w:ascii="Times New Roman" w:hAnsi="Times New Roman" w:cs="Times New Roman"/>
          <w:sz w:val="24"/>
          <w:szCs w:val="24"/>
        </w:rPr>
        <w:t xml:space="preserve"> </w:t>
      </w:r>
      <w:r w:rsidR="0091203D" w:rsidRPr="007A5910">
        <w:rPr>
          <w:rFonts w:ascii="Times New Roman" w:hAnsi="Times New Roman" w:cs="Times New Roman"/>
          <w:sz w:val="24"/>
          <w:szCs w:val="24"/>
        </w:rPr>
        <w:tab/>
      </w:r>
      <w:r w:rsidRPr="007A5910">
        <w:rPr>
          <w:rFonts w:ascii="Times New Roman" w:hAnsi="Times New Roman" w:cs="Times New Roman"/>
          <w:sz w:val="24"/>
          <w:szCs w:val="24"/>
        </w:rPr>
        <w:t xml:space="preserve">The </w:t>
      </w:r>
      <w:r w:rsidR="00FE474B" w:rsidRPr="007A5910">
        <w:rPr>
          <w:rFonts w:ascii="Times New Roman" w:hAnsi="Times New Roman" w:cs="Times New Roman"/>
          <w:sz w:val="24"/>
          <w:szCs w:val="24"/>
        </w:rPr>
        <w:t>Primary dealers/PSU Banks/</w:t>
      </w:r>
      <w:r w:rsidRPr="007A5910">
        <w:rPr>
          <w:rFonts w:ascii="Times New Roman" w:hAnsi="Times New Roman" w:cs="Times New Roman"/>
          <w:sz w:val="24"/>
          <w:szCs w:val="24"/>
        </w:rPr>
        <w:t xml:space="preserve">Merchant bankers and SEBI registered brokers/ arrangers (under Stock Brokers And Sub-Brokers Regulation, 1992) are requested to quote the lowest possible rate they can offer in the </w:t>
      </w:r>
      <w:r w:rsidR="00FE474B" w:rsidRPr="007A5910">
        <w:rPr>
          <w:rFonts w:ascii="Times New Roman" w:hAnsi="Times New Roman" w:cs="Times New Roman"/>
          <w:sz w:val="24"/>
          <w:szCs w:val="24"/>
        </w:rPr>
        <w:t>prescribed sequence &amp; format stated in Sl. No. 1 above.</w:t>
      </w:r>
      <w:r w:rsidRPr="007A5910">
        <w:rPr>
          <w:rFonts w:ascii="Times New Roman" w:hAnsi="Times New Roman" w:cs="Times New Roman"/>
          <w:sz w:val="24"/>
          <w:szCs w:val="24"/>
        </w:rPr>
        <w:t xml:space="preserve"> </w:t>
      </w:r>
    </w:p>
    <w:p w:rsidR="001617CB" w:rsidRPr="007A5910" w:rsidRDefault="001617CB" w:rsidP="00047EFB">
      <w:pPr>
        <w:spacing w:after="0" w:line="240" w:lineRule="auto"/>
        <w:ind w:left="426" w:hanging="426"/>
        <w:jc w:val="both"/>
        <w:rPr>
          <w:rFonts w:ascii="Times New Roman" w:hAnsi="Times New Roman" w:cs="Times New Roman"/>
          <w:sz w:val="24"/>
          <w:szCs w:val="24"/>
        </w:rPr>
      </w:pPr>
    </w:p>
    <w:p w:rsidR="00FE474B" w:rsidRPr="007A5910" w:rsidRDefault="00FE474B" w:rsidP="00047EFB">
      <w:pPr>
        <w:pStyle w:val="ListParagraph"/>
        <w:numPr>
          <w:ilvl w:val="0"/>
          <w:numId w:val="10"/>
        </w:numPr>
        <w:spacing w:after="0" w:line="240" w:lineRule="auto"/>
        <w:ind w:left="426" w:hanging="426"/>
        <w:jc w:val="both"/>
        <w:rPr>
          <w:rFonts w:ascii="Times New Roman" w:hAnsi="Times New Roman" w:cs="Times New Roman"/>
          <w:b/>
          <w:sz w:val="24"/>
          <w:szCs w:val="24"/>
        </w:rPr>
      </w:pPr>
      <w:r w:rsidRPr="007A5910">
        <w:rPr>
          <w:rFonts w:ascii="Times New Roman" w:hAnsi="Times New Roman" w:cs="Times New Roman"/>
          <w:b/>
          <w:sz w:val="24"/>
          <w:szCs w:val="24"/>
        </w:rPr>
        <w:t>Schedule for Submission of Offer</w:t>
      </w:r>
    </w:p>
    <w:tbl>
      <w:tblPr>
        <w:tblStyle w:val="TableGrid"/>
        <w:tblW w:w="0" w:type="auto"/>
        <w:tblInd w:w="426" w:type="dxa"/>
        <w:tblLook w:val="04A0" w:firstRow="1" w:lastRow="0" w:firstColumn="1" w:lastColumn="0" w:noHBand="0" w:noVBand="1"/>
      </w:tblPr>
      <w:tblGrid>
        <w:gridCol w:w="2943"/>
        <w:gridCol w:w="5873"/>
      </w:tblGrid>
      <w:tr w:rsidR="007A5910" w:rsidRPr="007A5910" w:rsidTr="004D17A2">
        <w:tc>
          <w:tcPr>
            <w:tcW w:w="2943" w:type="dxa"/>
          </w:tcPr>
          <w:p w:rsidR="006F5196" w:rsidRPr="007A5910" w:rsidRDefault="006F5196" w:rsidP="00047EFB">
            <w:pPr>
              <w:jc w:val="both"/>
              <w:rPr>
                <w:b/>
                <w:sz w:val="24"/>
                <w:szCs w:val="24"/>
              </w:rPr>
            </w:pPr>
            <w:r w:rsidRPr="007A5910">
              <w:rPr>
                <w:b/>
                <w:sz w:val="24"/>
                <w:szCs w:val="24"/>
              </w:rPr>
              <w:t>Particulars</w:t>
            </w:r>
          </w:p>
        </w:tc>
        <w:tc>
          <w:tcPr>
            <w:tcW w:w="5873" w:type="dxa"/>
          </w:tcPr>
          <w:p w:rsidR="006F5196" w:rsidRPr="007A5910" w:rsidRDefault="006F5196" w:rsidP="00047EFB">
            <w:pPr>
              <w:jc w:val="both"/>
              <w:rPr>
                <w:b/>
                <w:sz w:val="24"/>
                <w:szCs w:val="24"/>
              </w:rPr>
            </w:pPr>
            <w:r w:rsidRPr="007A5910">
              <w:rPr>
                <w:b/>
                <w:sz w:val="24"/>
                <w:szCs w:val="24"/>
              </w:rPr>
              <w:t>Schedule</w:t>
            </w:r>
          </w:p>
        </w:tc>
      </w:tr>
      <w:tr w:rsidR="007A5910" w:rsidRPr="007A5910" w:rsidTr="004D17A2">
        <w:tc>
          <w:tcPr>
            <w:tcW w:w="2943" w:type="dxa"/>
          </w:tcPr>
          <w:p w:rsidR="006F5196" w:rsidRPr="007A5910" w:rsidRDefault="006F5196" w:rsidP="00047EFB">
            <w:pPr>
              <w:jc w:val="both"/>
              <w:rPr>
                <w:sz w:val="24"/>
                <w:szCs w:val="24"/>
              </w:rPr>
            </w:pPr>
            <w:r w:rsidRPr="007A5910">
              <w:rPr>
                <w:sz w:val="24"/>
                <w:szCs w:val="24"/>
              </w:rPr>
              <w:t>Date of Invitation of Notice</w:t>
            </w:r>
          </w:p>
        </w:tc>
        <w:tc>
          <w:tcPr>
            <w:tcW w:w="5873" w:type="dxa"/>
          </w:tcPr>
          <w:p w:rsidR="006F5196" w:rsidRPr="007A5910" w:rsidRDefault="007C6288" w:rsidP="00A97F15">
            <w:pPr>
              <w:jc w:val="both"/>
              <w:rPr>
                <w:sz w:val="24"/>
                <w:szCs w:val="24"/>
              </w:rPr>
            </w:pPr>
            <w:r w:rsidRPr="007A5910">
              <w:rPr>
                <w:sz w:val="24"/>
                <w:szCs w:val="24"/>
              </w:rPr>
              <w:t>10</w:t>
            </w:r>
            <w:r w:rsidR="004C499E" w:rsidRPr="007A5910">
              <w:rPr>
                <w:sz w:val="24"/>
                <w:szCs w:val="24"/>
              </w:rPr>
              <w:t>.01.2023</w:t>
            </w:r>
            <w:r w:rsidR="006F5196" w:rsidRPr="007A5910">
              <w:rPr>
                <w:sz w:val="24"/>
                <w:szCs w:val="24"/>
              </w:rPr>
              <w:t>.</w:t>
            </w:r>
          </w:p>
        </w:tc>
      </w:tr>
      <w:tr w:rsidR="007A5910" w:rsidRPr="007A5910" w:rsidTr="004D17A2">
        <w:tc>
          <w:tcPr>
            <w:tcW w:w="2943" w:type="dxa"/>
          </w:tcPr>
          <w:p w:rsidR="006F5196" w:rsidRPr="007A5910" w:rsidRDefault="006F5196" w:rsidP="00047EFB">
            <w:pPr>
              <w:jc w:val="both"/>
              <w:rPr>
                <w:sz w:val="24"/>
                <w:szCs w:val="24"/>
              </w:rPr>
            </w:pPr>
            <w:r w:rsidRPr="007A5910">
              <w:rPr>
                <w:sz w:val="24"/>
                <w:szCs w:val="24"/>
              </w:rPr>
              <w:t>Time and Date of Submission of Queries</w:t>
            </w:r>
            <w:r w:rsidR="00022F1E" w:rsidRPr="007A5910">
              <w:rPr>
                <w:sz w:val="24"/>
                <w:szCs w:val="24"/>
              </w:rPr>
              <w:t xml:space="preserve"> </w:t>
            </w:r>
            <w:r w:rsidRPr="007A5910">
              <w:rPr>
                <w:sz w:val="24"/>
                <w:szCs w:val="24"/>
              </w:rPr>
              <w:t>(if any)</w:t>
            </w:r>
          </w:p>
        </w:tc>
        <w:tc>
          <w:tcPr>
            <w:tcW w:w="5873" w:type="dxa"/>
          </w:tcPr>
          <w:p w:rsidR="006F5196" w:rsidRPr="007A5910" w:rsidRDefault="0045047D" w:rsidP="004C499E">
            <w:pPr>
              <w:jc w:val="both"/>
              <w:rPr>
                <w:sz w:val="24"/>
                <w:szCs w:val="24"/>
              </w:rPr>
            </w:pPr>
            <w:r w:rsidRPr="007A5910">
              <w:rPr>
                <w:sz w:val="24"/>
                <w:szCs w:val="24"/>
              </w:rPr>
              <w:t>12</w:t>
            </w:r>
            <w:r w:rsidR="006F5196" w:rsidRPr="007A5910">
              <w:rPr>
                <w:sz w:val="24"/>
                <w:szCs w:val="24"/>
              </w:rPr>
              <w:t xml:space="preserve">.00 P.M. on </w:t>
            </w:r>
            <w:r w:rsidR="004C499E" w:rsidRPr="007A5910">
              <w:rPr>
                <w:sz w:val="24"/>
                <w:szCs w:val="24"/>
              </w:rPr>
              <w:t>1</w:t>
            </w:r>
            <w:r w:rsidR="00F1422F" w:rsidRPr="007A5910">
              <w:rPr>
                <w:sz w:val="24"/>
                <w:szCs w:val="24"/>
              </w:rPr>
              <w:t>2.01.2023</w:t>
            </w:r>
            <w:r w:rsidR="006F5196" w:rsidRPr="007A5910">
              <w:rPr>
                <w:sz w:val="24"/>
                <w:szCs w:val="24"/>
              </w:rPr>
              <w:t xml:space="preserve"> through mail e-Mail Id-</w:t>
            </w:r>
            <w:hyperlink r:id="rId9" w:history="1">
              <w:r w:rsidR="006F5196" w:rsidRPr="007A5910">
                <w:rPr>
                  <w:rStyle w:val="Hyperlink"/>
                  <w:color w:val="auto"/>
                  <w:sz w:val="24"/>
                  <w:szCs w:val="24"/>
                </w:rPr>
                <w:t>adm.jseemt@gmail.com</w:t>
              </w:r>
            </w:hyperlink>
          </w:p>
        </w:tc>
      </w:tr>
      <w:tr w:rsidR="007A5910" w:rsidRPr="007A5910" w:rsidTr="004D17A2">
        <w:tc>
          <w:tcPr>
            <w:tcW w:w="2943" w:type="dxa"/>
          </w:tcPr>
          <w:p w:rsidR="006F5196" w:rsidRPr="007A5910" w:rsidRDefault="006F5196" w:rsidP="00047EFB">
            <w:pPr>
              <w:jc w:val="both"/>
              <w:rPr>
                <w:sz w:val="24"/>
                <w:szCs w:val="24"/>
              </w:rPr>
            </w:pPr>
            <w:r w:rsidRPr="007A5910">
              <w:rPr>
                <w:sz w:val="24"/>
                <w:szCs w:val="24"/>
              </w:rPr>
              <w:t xml:space="preserve">Reply </w:t>
            </w:r>
            <w:r w:rsidR="00022F1E" w:rsidRPr="007A5910">
              <w:rPr>
                <w:sz w:val="24"/>
                <w:szCs w:val="24"/>
              </w:rPr>
              <w:t>of</w:t>
            </w:r>
            <w:r w:rsidRPr="007A5910">
              <w:rPr>
                <w:sz w:val="24"/>
                <w:szCs w:val="24"/>
              </w:rPr>
              <w:t xml:space="preserve"> Quer</w:t>
            </w:r>
            <w:r w:rsidR="00022F1E" w:rsidRPr="007A5910">
              <w:rPr>
                <w:sz w:val="24"/>
                <w:szCs w:val="24"/>
              </w:rPr>
              <w:t>ies</w:t>
            </w:r>
            <w:r w:rsidRPr="007A5910">
              <w:rPr>
                <w:sz w:val="24"/>
                <w:szCs w:val="24"/>
              </w:rPr>
              <w:t xml:space="preserve"> </w:t>
            </w:r>
            <w:r w:rsidR="00022F1E" w:rsidRPr="007A5910">
              <w:rPr>
                <w:sz w:val="24"/>
                <w:szCs w:val="24"/>
              </w:rPr>
              <w:t>t</w:t>
            </w:r>
            <w:r w:rsidRPr="007A5910">
              <w:rPr>
                <w:sz w:val="24"/>
                <w:szCs w:val="24"/>
              </w:rPr>
              <w:t>o respective agencies through their e-mail</w:t>
            </w:r>
          </w:p>
        </w:tc>
        <w:tc>
          <w:tcPr>
            <w:tcW w:w="5873" w:type="dxa"/>
          </w:tcPr>
          <w:p w:rsidR="006F5196" w:rsidRPr="007A5910" w:rsidRDefault="004C499E" w:rsidP="00047EFB">
            <w:pPr>
              <w:jc w:val="both"/>
              <w:rPr>
                <w:sz w:val="24"/>
                <w:szCs w:val="24"/>
              </w:rPr>
            </w:pPr>
            <w:r w:rsidRPr="007A5910">
              <w:rPr>
                <w:sz w:val="24"/>
                <w:szCs w:val="24"/>
              </w:rPr>
              <w:t>13</w:t>
            </w:r>
            <w:r w:rsidR="00F1422F" w:rsidRPr="007A5910">
              <w:rPr>
                <w:sz w:val="24"/>
                <w:szCs w:val="24"/>
              </w:rPr>
              <w:t>.01.2023</w:t>
            </w:r>
            <w:r w:rsidR="004E4AD3" w:rsidRPr="007A5910">
              <w:rPr>
                <w:sz w:val="24"/>
                <w:szCs w:val="24"/>
              </w:rPr>
              <w:t xml:space="preserve"> (05.00 P.M.)</w:t>
            </w:r>
          </w:p>
          <w:p w:rsidR="006F5196" w:rsidRPr="007A5910" w:rsidRDefault="006F5196" w:rsidP="00047EFB">
            <w:pPr>
              <w:jc w:val="both"/>
              <w:rPr>
                <w:sz w:val="24"/>
                <w:szCs w:val="24"/>
              </w:rPr>
            </w:pPr>
            <w:r w:rsidRPr="007A5910">
              <w:rPr>
                <w:sz w:val="24"/>
                <w:szCs w:val="24"/>
              </w:rPr>
              <w:t>Queries received after scheduled time will not be considered for response.</w:t>
            </w:r>
          </w:p>
        </w:tc>
      </w:tr>
      <w:tr w:rsidR="007A5910" w:rsidRPr="007A5910" w:rsidTr="004D17A2">
        <w:tc>
          <w:tcPr>
            <w:tcW w:w="2943" w:type="dxa"/>
          </w:tcPr>
          <w:p w:rsidR="006F5196" w:rsidRPr="007A5910" w:rsidRDefault="006F5196" w:rsidP="00047EFB">
            <w:pPr>
              <w:jc w:val="both"/>
              <w:rPr>
                <w:sz w:val="24"/>
                <w:szCs w:val="24"/>
              </w:rPr>
            </w:pPr>
            <w:r w:rsidRPr="007A5910">
              <w:rPr>
                <w:sz w:val="24"/>
                <w:szCs w:val="24"/>
              </w:rPr>
              <w:t>Last Date and Time for Submission of Offer</w:t>
            </w:r>
          </w:p>
        </w:tc>
        <w:tc>
          <w:tcPr>
            <w:tcW w:w="5873" w:type="dxa"/>
          </w:tcPr>
          <w:p w:rsidR="006F5196" w:rsidRPr="007A5910" w:rsidRDefault="004C499E" w:rsidP="00047EFB">
            <w:pPr>
              <w:jc w:val="both"/>
              <w:rPr>
                <w:sz w:val="24"/>
                <w:szCs w:val="24"/>
              </w:rPr>
            </w:pPr>
            <w:r w:rsidRPr="007A5910">
              <w:rPr>
                <w:sz w:val="24"/>
                <w:szCs w:val="24"/>
              </w:rPr>
              <w:t>1</w:t>
            </w:r>
            <w:r w:rsidR="00587B5A" w:rsidRPr="007A5910">
              <w:rPr>
                <w:sz w:val="24"/>
                <w:szCs w:val="24"/>
              </w:rPr>
              <w:t>8</w:t>
            </w:r>
            <w:r w:rsidR="00F1422F" w:rsidRPr="007A5910">
              <w:rPr>
                <w:sz w:val="24"/>
                <w:szCs w:val="24"/>
              </w:rPr>
              <w:t>.01.2023</w:t>
            </w:r>
            <w:r w:rsidR="006F5196" w:rsidRPr="007A5910">
              <w:rPr>
                <w:sz w:val="24"/>
                <w:szCs w:val="24"/>
              </w:rPr>
              <w:t xml:space="preserve">, </w:t>
            </w:r>
            <w:r w:rsidR="00F1422F" w:rsidRPr="007A5910">
              <w:rPr>
                <w:sz w:val="24"/>
                <w:szCs w:val="24"/>
              </w:rPr>
              <w:t>12.00</w:t>
            </w:r>
            <w:r w:rsidR="004E4AD3" w:rsidRPr="007A5910">
              <w:rPr>
                <w:sz w:val="24"/>
                <w:szCs w:val="24"/>
              </w:rPr>
              <w:t xml:space="preserve"> </w:t>
            </w:r>
            <w:r w:rsidR="006F5196" w:rsidRPr="007A5910">
              <w:rPr>
                <w:sz w:val="24"/>
                <w:szCs w:val="24"/>
              </w:rPr>
              <w:t xml:space="preserve">P.M. </w:t>
            </w:r>
          </w:p>
          <w:p w:rsidR="006F5196" w:rsidRPr="007A5910" w:rsidRDefault="006F5196" w:rsidP="00047EFB">
            <w:pPr>
              <w:jc w:val="both"/>
              <w:rPr>
                <w:sz w:val="24"/>
                <w:szCs w:val="24"/>
              </w:rPr>
            </w:pPr>
          </w:p>
        </w:tc>
      </w:tr>
      <w:tr w:rsidR="007A5910" w:rsidRPr="007A5910" w:rsidTr="004D17A2">
        <w:tc>
          <w:tcPr>
            <w:tcW w:w="2943" w:type="dxa"/>
          </w:tcPr>
          <w:p w:rsidR="006F5196" w:rsidRPr="007A5910" w:rsidRDefault="006F5196" w:rsidP="00047EFB">
            <w:pPr>
              <w:jc w:val="both"/>
              <w:rPr>
                <w:sz w:val="24"/>
                <w:szCs w:val="24"/>
              </w:rPr>
            </w:pPr>
            <w:r w:rsidRPr="007A5910">
              <w:rPr>
                <w:sz w:val="24"/>
                <w:szCs w:val="24"/>
              </w:rPr>
              <w:t xml:space="preserve">Deal date </w:t>
            </w:r>
          </w:p>
        </w:tc>
        <w:tc>
          <w:tcPr>
            <w:tcW w:w="5873" w:type="dxa"/>
          </w:tcPr>
          <w:p w:rsidR="006F5196" w:rsidRPr="007A5910" w:rsidRDefault="004C499E" w:rsidP="00587B5A">
            <w:pPr>
              <w:jc w:val="both"/>
              <w:rPr>
                <w:sz w:val="24"/>
                <w:szCs w:val="24"/>
              </w:rPr>
            </w:pPr>
            <w:r w:rsidRPr="007A5910">
              <w:rPr>
                <w:sz w:val="24"/>
                <w:szCs w:val="24"/>
              </w:rPr>
              <w:t>1</w:t>
            </w:r>
            <w:r w:rsidR="00587B5A" w:rsidRPr="007A5910">
              <w:rPr>
                <w:sz w:val="24"/>
                <w:szCs w:val="24"/>
              </w:rPr>
              <w:t>9</w:t>
            </w:r>
            <w:r w:rsidR="00F1422F" w:rsidRPr="007A5910">
              <w:rPr>
                <w:sz w:val="24"/>
                <w:szCs w:val="24"/>
              </w:rPr>
              <w:t>.01.2023</w:t>
            </w:r>
          </w:p>
        </w:tc>
      </w:tr>
      <w:tr w:rsidR="007A5910" w:rsidRPr="007A5910" w:rsidTr="004D17A2">
        <w:tc>
          <w:tcPr>
            <w:tcW w:w="2943" w:type="dxa"/>
          </w:tcPr>
          <w:p w:rsidR="006F5196" w:rsidRPr="007A5910" w:rsidRDefault="006F5196" w:rsidP="00047EFB">
            <w:pPr>
              <w:jc w:val="both"/>
              <w:rPr>
                <w:sz w:val="24"/>
                <w:szCs w:val="24"/>
              </w:rPr>
            </w:pPr>
            <w:r w:rsidRPr="007A5910">
              <w:rPr>
                <w:sz w:val="24"/>
                <w:szCs w:val="24"/>
              </w:rPr>
              <w:t>Value date</w:t>
            </w:r>
          </w:p>
        </w:tc>
        <w:tc>
          <w:tcPr>
            <w:tcW w:w="5873" w:type="dxa"/>
          </w:tcPr>
          <w:p w:rsidR="006F5196" w:rsidRPr="007A5910" w:rsidRDefault="004C499E" w:rsidP="00047EFB">
            <w:pPr>
              <w:jc w:val="both"/>
              <w:rPr>
                <w:sz w:val="24"/>
                <w:szCs w:val="24"/>
              </w:rPr>
            </w:pPr>
            <w:r w:rsidRPr="007A5910">
              <w:rPr>
                <w:sz w:val="24"/>
                <w:szCs w:val="24"/>
              </w:rPr>
              <w:t>1</w:t>
            </w:r>
            <w:r w:rsidR="00587B5A" w:rsidRPr="007A5910">
              <w:rPr>
                <w:sz w:val="24"/>
                <w:szCs w:val="24"/>
              </w:rPr>
              <w:t>9</w:t>
            </w:r>
            <w:r w:rsidR="00F1422F" w:rsidRPr="007A5910">
              <w:rPr>
                <w:sz w:val="24"/>
                <w:szCs w:val="24"/>
              </w:rPr>
              <w:t>.01.2023</w:t>
            </w:r>
          </w:p>
          <w:p w:rsidR="006F5196" w:rsidRPr="007A5910" w:rsidRDefault="006F5196" w:rsidP="00047EFB">
            <w:pPr>
              <w:jc w:val="both"/>
              <w:rPr>
                <w:sz w:val="24"/>
                <w:szCs w:val="24"/>
              </w:rPr>
            </w:pPr>
            <w:r w:rsidRPr="007A5910">
              <w:rPr>
                <w:sz w:val="24"/>
                <w:szCs w:val="24"/>
              </w:rPr>
              <w:t>OR as may be decided by compet</w:t>
            </w:r>
            <w:r w:rsidR="00022F1E" w:rsidRPr="007A5910">
              <w:rPr>
                <w:sz w:val="24"/>
                <w:szCs w:val="24"/>
              </w:rPr>
              <w:t>e</w:t>
            </w:r>
            <w:r w:rsidRPr="007A5910">
              <w:rPr>
                <w:sz w:val="24"/>
                <w:szCs w:val="24"/>
              </w:rPr>
              <w:t>nt authority of JSEEMT.</w:t>
            </w:r>
          </w:p>
        </w:tc>
      </w:tr>
      <w:tr w:rsidR="00CC122A" w:rsidRPr="007A5910" w:rsidTr="004D17A2">
        <w:tc>
          <w:tcPr>
            <w:tcW w:w="2943" w:type="dxa"/>
          </w:tcPr>
          <w:p w:rsidR="006F5196" w:rsidRPr="007A5910" w:rsidRDefault="006F5196" w:rsidP="00047EFB">
            <w:pPr>
              <w:jc w:val="both"/>
              <w:rPr>
                <w:sz w:val="24"/>
                <w:szCs w:val="24"/>
              </w:rPr>
            </w:pPr>
            <w:r w:rsidRPr="007A5910">
              <w:rPr>
                <w:sz w:val="24"/>
                <w:szCs w:val="24"/>
              </w:rPr>
              <w:t>Validity of Offered Rates</w:t>
            </w:r>
          </w:p>
        </w:tc>
        <w:tc>
          <w:tcPr>
            <w:tcW w:w="5873" w:type="dxa"/>
          </w:tcPr>
          <w:p w:rsidR="006F5196" w:rsidRPr="007A5910" w:rsidRDefault="006F5196" w:rsidP="00EB651C">
            <w:pPr>
              <w:jc w:val="both"/>
              <w:rPr>
                <w:sz w:val="24"/>
                <w:szCs w:val="24"/>
              </w:rPr>
            </w:pPr>
            <w:r w:rsidRPr="007A5910">
              <w:rPr>
                <w:sz w:val="24"/>
                <w:szCs w:val="24"/>
              </w:rPr>
              <w:t xml:space="preserve">The rate should be valid at least for </w:t>
            </w:r>
            <w:r w:rsidR="00EB651C" w:rsidRPr="007A5910">
              <w:rPr>
                <w:sz w:val="24"/>
                <w:szCs w:val="24"/>
              </w:rPr>
              <w:t>one</w:t>
            </w:r>
            <w:r w:rsidRPr="007A5910">
              <w:rPr>
                <w:sz w:val="24"/>
                <w:szCs w:val="24"/>
              </w:rPr>
              <w:t xml:space="preserve"> day (24 hours from the time of submission of quotation) except extreme volatile market condition. Hence Brokers are to quote rate keeping in view the market trend on the date of submission of Quotation.</w:t>
            </w:r>
          </w:p>
        </w:tc>
      </w:tr>
    </w:tbl>
    <w:p w:rsidR="006F5196" w:rsidRPr="007A5910" w:rsidRDefault="006F5196" w:rsidP="00047EFB">
      <w:pPr>
        <w:spacing w:after="0" w:line="240" w:lineRule="auto"/>
        <w:ind w:left="426"/>
        <w:jc w:val="both"/>
        <w:rPr>
          <w:rFonts w:ascii="Times New Roman" w:hAnsi="Times New Roman" w:cs="Times New Roman"/>
          <w:sz w:val="24"/>
          <w:szCs w:val="24"/>
        </w:rPr>
      </w:pPr>
    </w:p>
    <w:p w:rsidR="00FE474B" w:rsidRPr="007A5910" w:rsidRDefault="00FE474B" w:rsidP="00047EFB">
      <w:pPr>
        <w:spacing w:after="0" w:line="240" w:lineRule="auto"/>
        <w:ind w:left="284"/>
        <w:jc w:val="both"/>
        <w:rPr>
          <w:rFonts w:ascii="Times New Roman" w:hAnsi="Times New Roman" w:cs="Times New Roman"/>
          <w:sz w:val="24"/>
          <w:szCs w:val="24"/>
        </w:rPr>
      </w:pPr>
      <w:r w:rsidRPr="007A5910">
        <w:rPr>
          <w:rFonts w:ascii="Times New Roman" w:hAnsi="Times New Roman" w:cs="Times New Roman"/>
          <w:sz w:val="24"/>
          <w:szCs w:val="24"/>
        </w:rPr>
        <w:lastRenderedPageBreak/>
        <w:t xml:space="preserve">Interested bidders may submit most competitive rates (firm rates) in the prescribed format </w:t>
      </w:r>
      <w:r w:rsidRPr="007A5910">
        <w:rPr>
          <w:rFonts w:ascii="Times New Roman" w:hAnsi="Times New Roman" w:cs="Times New Roman"/>
          <w:b/>
          <w:sz w:val="24"/>
          <w:szCs w:val="24"/>
          <w:u w:val="single"/>
        </w:rPr>
        <w:t xml:space="preserve">through email </w:t>
      </w:r>
      <w:r w:rsidRPr="007A5910">
        <w:rPr>
          <w:rFonts w:ascii="Times New Roman" w:hAnsi="Times New Roman" w:cs="Times New Roman"/>
          <w:sz w:val="24"/>
          <w:szCs w:val="24"/>
        </w:rPr>
        <w:t xml:space="preserve">only on the e-mail ID: </w:t>
      </w:r>
      <w:hyperlink r:id="rId10" w:history="1">
        <w:r w:rsidRPr="007A5910">
          <w:rPr>
            <w:rStyle w:val="Hyperlink"/>
            <w:rFonts w:ascii="Times New Roman" w:hAnsi="Times New Roman" w:cs="Times New Roman"/>
            <w:color w:val="auto"/>
            <w:sz w:val="24"/>
            <w:szCs w:val="24"/>
          </w:rPr>
          <w:t>adm.jseemt@gmail.com</w:t>
        </w:r>
      </w:hyperlink>
      <w:r w:rsidRPr="007A5910">
        <w:rPr>
          <w:rFonts w:ascii="Times New Roman" w:hAnsi="Times New Roman" w:cs="Times New Roman"/>
          <w:sz w:val="24"/>
          <w:szCs w:val="24"/>
        </w:rPr>
        <w:t>. Quotations received after stipulated Date and Time will not be considered.</w:t>
      </w:r>
      <w:r w:rsidRPr="007A5910">
        <w:rPr>
          <w:rFonts w:ascii="Times New Roman" w:hAnsi="Times New Roman" w:cs="Times New Roman"/>
          <w:sz w:val="24"/>
          <w:szCs w:val="24"/>
        </w:rPr>
        <w:tab/>
      </w:r>
    </w:p>
    <w:p w:rsidR="004D17A2" w:rsidRPr="007A5910" w:rsidRDefault="004D17A2" w:rsidP="00047EFB">
      <w:pPr>
        <w:spacing w:after="0" w:line="240" w:lineRule="auto"/>
        <w:ind w:left="426"/>
        <w:jc w:val="both"/>
        <w:rPr>
          <w:rFonts w:ascii="Times New Roman" w:hAnsi="Times New Roman" w:cs="Times New Roman"/>
          <w:sz w:val="24"/>
          <w:szCs w:val="24"/>
        </w:rPr>
      </w:pPr>
    </w:p>
    <w:p w:rsidR="00047EFB" w:rsidRPr="007A5910" w:rsidRDefault="00FE474B" w:rsidP="00A364E7">
      <w:pPr>
        <w:spacing w:after="0" w:line="240" w:lineRule="auto"/>
        <w:ind w:left="270"/>
        <w:jc w:val="both"/>
        <w:rPr>
          <w:rFonts w:ascii="Times New Roman" w:hAnsi="Times New Roman" w:cs="Times New Roman"/>
          <w:sz w:val="24"/>
          <w:szCs w:val="24"/>
        </w:rPr>
      </w:pPr>
      <w:r w:rsidRPr="007A5910">
        <w:rPr>
          <w:rFonts w:ascii="Times New Roman" w:hAnsi="Times New Roman" w:cs="Times New Roman"/>
          <w:sz w:val="24"/>
          <w:szCs w:val="24"/>
        </w:rPr>
        <w:t>Mere receipt of quote shall not bind JSEEMT to accept the bid/quotation from the offer.</w:t>
      </w:r>
      <w:r w:rsidR="004D17A2" w:rsidRPr="007A5910">
        <w:rPr>
          <w:rFonts w:ascii="Times New Roman" w:hAnsi="Times New Roman" w:cs="Times New Roman"/>
          <w:sz w:val="24"/>
          <w:szCs w:val="24"/>
        </w:rPr>
        <w:t xml:space="preserve"> JSEEMT reserves the right to accept or reject any or all the quotations and information sheets without assigning any reason there of and invest the above money through one or several Brokers/Dealers which it would consider suitable </w:t>
      </w:r>
      <w:r w:rsidR="00022F1E" w:rsidRPr="007A5910">
        <w:rPr>
          <w:rFonts w:ascii="Times New Roman" w:hAnsi="Times New Roman" w:cs="Times New Roman"/>
          <w:sz w:val="24"/>
          <w:szCs w:val="24"/>
        </w:rPr>
        <w:t>or</w:t>
      </w:r>
      <w:r w:rsidR="004D17A2" w:rsidRPr="007A5910">
        <w:rPr>
          <w:rFonts w:ascii="Times New Roman" w:hAnsi="Times New Roman" w:cs="Times New Roman"/>
          <w:sz w:val="24"/>
          <w:szCs w:val="24"/>
        </w:rPr>
        <w:t xml:space="preserve"> </w:t>
      </w:r>
      <w:r w:rsidR="00022F1E" w:rsidRPr="007A5910">
        <w:rPr>
          <w:rFonts w:ascii="Times New Roman" w:hAnsi="Times New Roman" w:cs="Times New Roman"/>
          <w:sz w:val="24"/>
          <w:szCs w:val="24"/>
        </w:rPr>
        <w:t>n</w:t>
      </w:r>
      <w:r w:rsidR="004D17A2" w:rsidRPr="007A5910">
        <w:rPr>
          <w:rFonts w:ascii="Times New Roman" w:hAnsi="Times New Roman" w:cs="Times New Roman"/>
          <w:sz w:val="24"/>
          <w:szCs w:val="24"/>
        </w:rPr>
        <w:t xml:space="preserve">ot to invest in any of the securities being offered against this tender or accept the offer for a lesser amount in comparison to quantum of amount invited against this tender or quantum offered by participant or increase or decrease the amount of investment to be made even if security/securities </w:t>
      </w:r>
      <w:r w:rsidR="00F5702D" w:rsidRPr="007A5910">
        <w:rPr>
          <w:rFonts w:ascii="Times New Roman" w:hAnsi="Times New Roman" w:cs="Times New Roman"/>
          <w:sz w:val="24"/>
          <w:szCs w:val="24"/>
        </w:rPr>
        <w:t>fulfils</w:t>
      </w:r>
      <w:r w:rsidR="004D17A2" w:rsidRPr="007A5910">
        <w:rPr>
          <w:rFonts w:ascii="Times New Roman" w:hAnsi="Times New Roman" w:cs="Times New Roman"/>
          <w:sz w:val="24"/>
          <w:szCs w:val="24"/>
        </w:rPr>
        <w:t xml:space="preserve"> all the conditions mentioned above and offering highest yield (YTM) as the case may be at any time without assigning any reason for the same. </w:t>
      </w:r>
    </w:p>
    <w:p w:rsidR="00A364E7" w:rsidRPr="007A5910" w:rsidRDefault="00A364E7" w:rsidP="00A364E7">
      <w:pPr>
        <w:spacing w:after="0" w:line="240" w:lineRule="auto"/>
        <w:ind w:left="270"/>
        <w:jc w:val="both"/>
        <w:rPr>
          <w:rFonts w:ascii="Times New Roman" w:hAnsi="Times New Roman" w:cs="Times New Roman"/>
          <w:sz w:val="12"/>
          <w:szCs w:val="12"/>
        </w:rPr>
      </w:pPr>
    </w:p>
    <w:p w:rsidR="00FE474B" w:rsidRPr="007A5910" w:rsidRDefault="004D17A2" w:rsidP="00A364E7">
      <w:pPr>
        <w:spacing w:after="0" w:line="240" w:lineRule="auto"/>
        <w:ind w:left="270"/>
        <w:jc w:val="both"/>
        <w:rPr>
          <w:rFonts w:ascii="Times New Roman" w:hAnsi="Times New Roman" w:cs="Times New Roman"/>
          <w:sz w:val="24"/>
          <w:szCs w:val="24"/>
        </w:rPr>
      </w:pPr>
      <w:r w:rsidRPr="007A5910">
        <w:rPr>
          <w:rFonts w:ascii="Times New Roman" w:hAnsi="Times New Roman" w:cs="Times New Roman"/>
          <w:sz w:val="24"/>
          <w:szCs w:val="24"/>
        </w:rPr>
        <w:t>JS</w:t>
      </w:r>
      <w:r w:rsidR="00022F1E" w:rsidRPr="007A5910">
        <w:rPr>
          <w:rFonts w:ascii="Times New Roman" w:hAnsi="Times New Roman" w:cs="Times New Roman"/>
          <w:sz w:val="24"/>
          <w:szCs w:val="24"/>
        </w:rPr>
        <w:t>E</w:t>
      </w:r>
      <w:r w:rsidRPr="007A5910">
        <w:rPr>
          <w:rFonts w:ascii="Times New Roman" w:hAnsi="Times New Roman" w:cs="Times New Roman"/>
          <w:sz w:val="24"/>
          <w:szCs w:val="24"/>
        </w:rPr>
        <w:t xml:space="preserve">EMT will decide in which Securities, its funds will be invested considering upon the safety, security, liquidity &amp; yield. The lowest bidder will be preferred to send the Deal Confirmation. </w:t>
      </w:r>
      <w:r w:rsidR="00FE474B" w:rsidRPr="007A5910">
        <w:rPr>
          <w:rFonts w:ascii="Times New Roman" w:hAnsi="Times New Roman" w:cs="Times New Roman"/>
          <w:sz w:val="24"/>
          <w:szCs w:val="24"/>
        </w:rPr>
        <w:t xml:space="preserve">The Decision of JSEEMT in this respect shall be final and binding on the </w:t>
      </w:r>
      <w:r w:rsidRPr="007A5910">
        <w:rPr>
          <w:rFonts w:ascii="Times New Roman" w:hAnsi="Times New Roman" w:cs="Times New Roman"/>
          <w:sz w:val="24"/>
          <w:szCs w:val="24"/>
        </w:rPr>
        <w:t>agencies.</w:t>
      </w:r>
    </w:p>
    <w:p w:rsidR="001158D1" w:rsidRPr="007A5910" w:rsidRDefault="001158D1" w:rsidP="00047EFB">
      <w:pPr>
        <w:spacing w:after="0" w:line="240" w:lineRule="auto"/>
        <w:ind w:left="284"/>
        <w:jc w:val="both"/>
        <w:rPr>
          <w:rFonts w:ascii="Times New Roman" w:hAnsi="Times New Roman" w:cs="Times New Roman"/>
          <w:sz w:val="24"/>
          <w:szCs w:val="24"/>
        </w:rPr>
      </w:pPr>
    </w:p>
    <w:p w:rsidR="00050CCD" w:rsidRPr="007A5910" w:rsidRDefault="00050CCD" w:rsidP="00047EFB">
      <w:pPr>
        <w:pStyle w:val="ListParagraph"/>
        <w:numPr>
          <w:ilvl w:val="0"/>
          <w:numId w:val="10"/>
        </w:numPr>
        <w:spacing w:after="0" w:line="240" w:lineRule="auto"/>
        <w:ind w:left="426" w:hanging="426"/>
        <w:jc w:val="both"/>
        <w:rPr>
          <w:rFonts w:ascii="Times New Roman" w:hAnsi="Times New Roman" w:cs="Times New Roman"/>
          <w:b/>
          <w:sz w:val="24"/>
          <w:szCs w:val="24"/>
        </w:rPr>
      </w:pPr>
      <w:r w:rsidRPr="007A5910">
        <w:rPr>
          <w:rFonts w:ascii="Times New Roman" w:hAnsi="Times New Roman" w:cs="Times New Roman"/>
          <w:b/>
          <w:sz w:val="24"/>
          <w:szCs w:val="24"/>
        </w:rPr>
        <w:t>Specified Securities</w:t>
      </w:r>
    </w:p>
    <w:tbl>
      <w:tblPr>
        <w:tblStyle w:val="TableGrid"/>
        <w:tblW w:w="0" w:type="auto"/>
        <w:tblInd w:w="720" w:type="dxa"/>
        <w:tblLook w:val="04A0" w:firstRow="1" w:lastRow="0" w:firstColumn="1" w:lastColumn="0" w:noHBand="0" w:noVBand="1"/>
      </w:tblPr>
      <w:tblGrid>
        <w:gridCol w:w="918"/>
        <w:gridCol w:w="5580"/>
        <w:gridCol w:w="2024"/>
      </w:tblGrid>
      <w:tr w:rsidR="007A5910" w:rsidRPr="007A5910" w:rsidTr="00047EFB">
        <w:tc>
          <w:tcPr>
            <w:tcW w:w="918" w:type="dxa"/>
          </w:tcPr>
          <w:p w:rsidR="00A757DB" w:rsidRPr="007A5910" w:rsidRDefault="00A757DB" w:rsidP="00047EFB">
            <w:pPr>
              <w:pStyle w:val="ListParagraph"/>
              <w:ind w:left="0"/>
              <w:jc w:val="both"/>
              <w:rPr>
                <w:sz w:val="24"/>
                <w:szCs w:val="24"/>
              </w:rPr>
            </w:pPr>
            <w:r w:rsidRPr="007A5910">
              <w:rPr>
                <w:sz w:val="24"/>
                <w:szCs w:val="24"/>
              </w:rPr>
              <w:t>Sl. No.</w:t>
            </w:r>
          </w:p>
        </w:tc>
        <w:tc>
          <w:tcPr>
            <w:tcW w:w="5580" w:type="dxa"/>
          </w:tcPr>
          <w:p w:rsidR="00A757DB" w:rsidRPr="007A5910" w:rsidRDefault="00A757DB" w:rsidP="00047EFB">
            <w:pPr>
              <w:pStyle w:val="ListParagraph"/>
              <w:ind w:left="0"/>
              <w:jc w:val="both"/>
              <w:rPr>
                <w:sz w:val="24"/>
                <w:szCs w:val="24"/>
              </w:rPr>
            </w:pPr>
            <w:r w:rsidRPr="007A5910">
              <w:rPr>
                <w:sz w:val="24"/>
                <w:szCs w:val="24"/>
              </w:rPr>
              <w:t xml:space="preserve">Securities </w:t>
            </w:r>
          </w:p>
        </w:tc>
        <w:tc>
          <w:tcPr>
            <w:tcW w:w="2024" w:type="dxa"/>
          </w:tcPr>
          <w:p w:rsidR="00A757DB" w:rsidRPr="007A5910" w:rsidRDefault="00A757DB" w:rsidP="00047EFB">
            <w:pPr>
              <w:pStyle w:val="ListParagraph"/>
              <w:ind w:left="0"/>
              <w:jc w:val="both"/>
              <w:rPr>
                <w:sz w:val="24"/>
                <w:szCs w:val="24"/>
              </w:rPr>
            </w:pPr>
            <w:r w:rsidRPr="007A5910">
              <w:rPr>
                <w:sz w:val="24"/>
                <w:szCs w:val="24"/>
              </w:rPr>
              <w:t>Proposed Amount (Rs. In Crore)</w:t>
            </w:r>
          </w:p>
        </w:tc>
      </w:tr>
      <w:tr w:rsidR="007A5910" w:rsidRPr="007A5910" w:rsidTr="00047EFB">
        <w:tc>
          <w:tcPr>
            <w:tcW w:w="918" w:type="dxa"/>
          </w:tcPr>
          <w:p w:rsidR="00BD1AD9" w:rsidRPr="007A5910" w:rsidRDefault="00BD1AD9" w:rsidP="00047EFB">
            <w:pPr>
              <w:pStyle w:val="ListParagraph"/>
              <w:ind w:left="0"/>
              <w:jc w:val="center"/>
              <w:rPr>
                <w:sz w:val="24"/>
                <w:szCs w:val="24"/>
              </w:rPr>
            </w:pPr>
            <w:r w:rsidRPr="007A5910">
              <w:rPr>
                <w:sz w:val="24"/>
                <w:szCs w:val="24"/>
              </w:rPr>
              <w:t>I</w:t>
            </w:r>
          </w:p>
        </w:tc>
        <w:tc>
          <w:tcPr>
            <w:tcW w:w="5580" w:type="dxa"/>
          </w:tcPr>
          <w:p w:rsidR="00BD1AD9" w:rsidRPr="007A5910" w:rsidRDefault="00BD1AD9" w:rsidP="00047EFB">
            <w:pPr>
              <w:jc w:val="both"/>
              <w:rPr>
                <w:bCs/>
                <w:sz w:val="24"/>
                <w:szCs w:val="24"/>
              </w:rPr>
            </w:pPr>
            <w:r w:rsidRPr="007A5910">
              <w:rPr>
                <w:bCs/>
                <w:sz w:val="24"/>
                <w:szCs w:val="24"/>
              </w:rPr>
              <w:t>Government Securities and Related Investment:</w:t>
            </w:r>
          </w:p>
        </w:tc>
        <w:tc>
          <w:tcPr>
            <w:tcW w:w="2024" w:type="dxa"/>
            <w:vMerge w:val="restart"/>
          </w:tcPr>
          <w:p w:rsidR="00BD1AD9" w:rsidRPr="007A5910" w:rsidRDefault="00F1422F" w:rsidP="00047EFB">
            <w:pPr>
              <w:jc w:val="center"/>
              <w:rPr>
                <w:b/>
                <w:sz w:val="24"/>
                <w:szCs w:val="24"/>
              </w:rPr>
            </w:pPr>
            <w:r w:rsidRPr="007A5910">
              <w:rPr>
                <w:b/>
                <w:bCs/>
                <w:sz w:val="24"/>
                <w:szCs w:val="24"/>
              </w:rPr>
              <w:t>25</w:t>
            </w:r>
            <w:r w:rsidR="00BD1AD9" w:rsidRPr="007A5910">
              <w:rPr>
                <w:b/>
                <w:bCs/>
                <w:sz w:val="24"/>
                <w:szCs w:val="24"/>
              </w:rPr>
              <w:t>.00</w:t>
            </w:r>
          </w:p>
          <w:p w:rsidR="00BD1AD9" w:rsidRPr="007A5910" w:rsidRDefault="00BD1AD9" w:rsidP="00047EFB">
            <w:pPr>
              <w:pStyle w:val="ListParagraph"/>
              <w:ind w:left="0"/>
              <w:jc w:val="center"/>
              <w:rPr>
                <w:b/>
                <w:bCs/>
                <w:sz w:val="24"/>
                <w:szCs w:val="24"/>
              </w:rPr>
            </w:pPr>
          </w:p>
        </w:tc>
      </w:tr>
      <w:tr w:rsidR="007A5910" w:rsidRPr="007A5910" w:rsidTr="00047EFB">
        <w:tc>
          <w:tcPr>
            <w:tcW w:w="918" w:type="dxa"/>
          </w:tcPr>
          <w:p w:rsidR="00BD1AD9" w:rsidRPr="007A5910" w:rsidRDefault="00BD1AD9" w:rsidP="00047EFB">
            <w:pPr>
              <w:pStyle w:val="ListParagraph"/>
              <w:ind w:left="0"/>
              <w:jc w:val="center"/>
              <w:rPr>
                <w:sz w:val="24"/>
                <w:szCs w:val="24"/>
              </w:rPr>
            </w:pPr>
            <w:r w:rsidRPr="007A5910">
              <w:rPr>
                <w:sz w:val="24"/>
                <w:szCs w:val="24"/>
              </w:rPr>
              <w:t>(a)</w:t>
            </w:r>
          </w:p>
        </w:tc>
        <w:tc>
          <w:tcPr>
            <w:tcW w:w="5580" w:type="dxa"/>
          </w:tcPr>
          <w:p w:rsidR="00BD1AD9" w:rsidRPr="007A5910" w:rsidRDefault="00BD1AD9" w:rsidP="00047EFB">
            <w:pPr>
              <w:jc w:val="both"/>
              <w:rPr>
                <w:bCs/>
                <w:sz w:val="24"/>
                <w:szCs w:val="24"/>
              </w:rPr>
            </w:pPr>
            <w:r w:rsidRPr="007A5910">
              <w:rPr>
                <w:bCs/>
                <w:sz w:val="24"/>
                <w:szCs w:val="24"/>
              </w:rPr>
              <w:t>Government Securities</w:t>
            </w:r>
          </w:p>
        </w:tc>
        <w:tc>
          <w:tcPr>
            <w:tcW w:w="2024" w:type="dxa"/>
            <w:vMerge/>
          </w:tcPr>
          <w:p w:rsidR="00BD1AD9" w:rsidRPr="007A5910" w:rsidRDefault="00BD1AD9" w:rsidP="00047EFB">
            <w:pPr>
              <w:pStyle w:val="ListParagraph"/>
              <w:ind w:left="0"/>
              <w:jc w:val="center"/>
              <w:rPr>
                <w:b/>
                <w:bCs/>
                <w:sz w:val="24"/>
                <w:szCs w:val="24"/>
              </w:rPr>
            </w:pPr>
          </w:p>
        </w:tc>
      </w:tr>
      <w:tr w:rsidR="007A5910" w:rsidRPr="007A5910" w:rsidTr="00047EFB">
        <w:tc>
          <w:tcPr>
            <w:tcW w:w="918" w:type="dxa"/>
          </w:tcPr>
          <w:p w:rsidR="00BD1AD9" w:rsidRPr="007A5910" w:rsidRDefault="00BD1AD9" w:rsidP="00047EFB">
            <w:pPr>
              <w:pStyle w:val="ListParagraph"/>
              <w:ind w:left="0"/>
              <w:jc w:val="center"/>
              <w:rPr>
                <w:sz w:val="24"/>
                <w:szCs w:val="24"/>
              </w:rPr>
            </w:pPr>
            <w:r w:rsidRPr="007A5910">
              <w:rPr>
                <w:sz w:val="24"/>
                <w:szCs w:val="24"/>
              </w:rPr>
              <w:t>2</w:t>
            </w:r>
          </w:p>
        </w:tc>
        <w:tc>
          <w:tcPr>
            <w:tcW w:w="5580" w:type="dxa"/>
          </w:tcPr>
          <w:p w:rsidR="00BD1AD9" w:rsidRPr="007A5910" w:rsidRDefault="00BD1AD9" w:rsidP="00047EFB">
            <w:pPr>
              <w:jc w:val="both"/>
              <w:rPr>
                <w:bCs/>
                <w:sz w:val="24"/>
                <w:szCs w:val="24"/>
              </w:rPr>
            </w:pPr>
            <w:r w:rsidRPr="007A5910">
              <w:rPr>
                <w:bCs/>
                <w:sz w:val="24"/>
                <w:szCs w:val="24"/>
              </w:rPr>
              <w:t>Debt Instruments and Related Investments.</w:t>
            </w:r>
          </w:p>
        </w:tc>
        <w:tc>
          <w:tcPr>
            <w:tcW w:w="2024" w:type="dxa"/>
            <w:vMerge/>
          </w:tcPr>
          <w:p w:rsidR="00BD1AD9" w:rsidRPr="007A5910" w:rsidRDefault="00BD1AD9" w:rsidP="00047EFB">
            <w:pPr>
              <w:pStyle w:val="ListParagraph"/>
              <w:ind w:left="0"/>
              <w:jc w:val="center"/>
              <w:rPr>
                <w:b/>
                <w:bCs/>
                <w:sz w:val="24"/>
                <w:szCs w:val="24"/>
              </w:rPr>
            </w:pPr>
          </w:p>
        </w:tc>
      </w:tr>
      <w:tr w:rsidR="00CC122A" w:rsidRPr="007A5910" w:rsidTr="00047EFB">
        <w:tc>
          <w:tcPr>
            <w:tcW w:w="918" w:type="dxa"/>
          </w:tcPr>
          <w:p w:rsidR="00BD1AD9" w:rsidRPr="007A5910" w:rsidRDefault="00BD1AD9" w:rsidP="00047EFB">
            <w:pPr>
              <w:pStyle w:val="ListParagraph"/>
              <w:ind w:left="0"/>
              <w:jc w:val="center"/>
              <w:rPr>
                <w:sz w:val="24"/>
                <w:szCs w:val="24"/>
              </w:rPr>
            </w:pPr>
            <w:r w:rsidRPr="007A5910">
              <w:rPr>
                <w:sz w:val="24"/>
                <w:szCs w:val="24"/>
              </w:rPr>
              <w:t>(a)</w:t>
            </w:r>
          </w:p>
        </w:tc>
        <w:tc>
          <w:tcPr>
            <w:tcW w:w="5580" w:type="dxa"/>
          </w:tcPr>
          <w:p w:rsidR="00BD1AD9" w:rsidRPr="007A5910" w:rsidRDefault="00BD1AD9" w:rsidP="00047EFB">
            <w:pPr>
              <w:jc w:val="both"/>
              <w:rPr>
                <w:b/>
                <w:sz w:val="24"/>
                <w:szCs w:val="24"/>
              </w:rPr>
            </w:pPr>
            <w:r w:rsidRPr="007A5910">
              <w:rPr>
                <w:bCs/>
                <w:sz w:val="24"/>
                <w:szCs w:val="24"/>
              </w:rPr>
              <w:t xml:space="preserve">Debt Instruments and Related Investments specified under </w:t>
            </w:r>
            <w:r w:rsidRPr="007A5910">
              <w:rPr>
                <w:sz w:val="24"/>
                <w:szCs w:val="24"/>
              </w:rPr>
              <w:t xml:space="preserve">Category (ii) (a) of Investment Pattern prescribed under Rule 67(2) of IT Act issued by any </w:t>
            </w:r>
            <w:r w:rsidRPr="007A5910">
              <w:rPr>
                <w:b/>
                <w:bCs/>
                <w:sz w:val="24"/>
                <w:szCs w:val="24"/>
              </w:rPr>
              <w:t>Govt./ PSU cos</w:t>
            </w:r>
            <w:r w:rsidRPr="007A5910">
              <w:rPr>
                <w:bCs/>
                <w:sz w:val="24"/>
                <w:szCs w:val="24"/>
              </w:rPr>
              <w:t xml:space="preserve"> as applicable. </w:t>
            </w:r>
            <w:r w:rsidRPr="007A5910">
              <w:rPr>
                <w:b/>
                <w:sz w:val="24"/>
                <w:szCs w:val="24"/>
              </w:rPr>
              <w:t>Rating: Minimum [AA] or equivalent rating.</w:t>
            </w:r>
          </w:p>
          <w:p w:rsidR="00BD1AD9" w:rsidRPr="007A5910" w:rsidRDefault="00BD1AD9" w:rsidP="00047EFB">
            <w:pPr>
              <w:jc w:val="both"/>
              <w:rPr>
                <w:b/>
                <w:sz w:val="24"/>
                <w:szCs w:val="24"/>
              </w:rPr>
            </w:pPr>
            <w:r w:rsidRPr="007A5910">
              <w:rPr>
                <w:b/>
                <w:sz w:val="24"/>
                <w:szCs w:val="24"/>
              </w:rPr>
              <w:t>(Debt instruments issued by Private entities are not to be quoted)</w:t>
            </w:r>
          </w:p>
        </w:tc>
        <w:tc>
          <w:tcPr>
            <w:tcW w:w="2024" w:type="dxa"/>
            <w:vMerge/>
          </w:tcPr>
          <w:p w:rsidR="00BD1AD9" w:rsidRPr="007A5910" w:rsidRDefault="00BD1AD9" w:rsidP="00047EFB">
            <w:pPr>
              <w:pStyle w:val="ListParagraph"/>
              <w:ind w:left="0"/>
              <w:jc w:val="center"/>
              <w:rPr>
                <w:sz w:val="24"/>
                <w:szCs w:val="24"/>
              </w:rPr>
            </w:pPr>
          </w:p>
        </w:tc>
      </w:tr>
    </w:tbl>
    <w:p w:rsidR="00047EFB" w:rsidRPr="007A5910" w:rsidRDefault="00047EFB" w:rsidP="00047EFB">
      <w:pPr>
        <w:spacing w:after="0" w:line="240" w:lineRule="auto"/>
        <w:ind w:left="426" w:hanging="426"/>
        <w:jc w:val="both"/>
        <w:rPr>
          <w:rFonts w:ascii="Times New Roman" w:hAnsi="Times New Roman" w:cs="Times New Roman"/>
          <w:b/>
          <w:sz w:val="24"/>
          <w:szCs w:val="24"/>
        </w:rPr>
      </w:pPr>
    </w:p>
    <w:p w:rsidR="00047EFB" w:rsidRPr="007A5910" w:rsidRDefault="00047EFB" w:rsidP="00047EFB">
      <w:pPr>
        <w:spacing w:after="0" w:line="240" w:lineRule="auto"/>
        <w:ind w:left="426" w:hanging="426"/>
        <w:jc w:val="both"/>
        <w:rPr>
          <w:rFonts w:ascii="Times New Roman" w:hAnsi="Times New Roman" w:cs="Times New Roman"/>
          <w:b/>
          <w:sz w:val="24"/>
          <w:szCs w:val="24"/>
        </w:rPr>
      </w:pPr>
    </w:p>
    <w:p w:rsidR="009524BE" w:rsidRPr="007A5910" w:rsidRDefault="009524BE" w:rsidP="00047EFB">
      <w:pPr>
        <w:spacing w:after="0" w:line="240" w:lineRule="auto"/>
        <w:ind w:left="426" w:hanging="426"/>
        <w:jc w:val="both"/>
        <w:rPr>
          <w:rFonts w:ascii="Times New Roman" w:hAnsi="Times New Roman" w:cs="Times New Roman"/>
          <w:b/>
          <w:sz w:val="24"/>
          <w:szCs w:val="24"/>
        </w:rPr>
      </w:pPr>
      <w:r w:rsidRPr="007A5910">
        <w:rPr>
          <w:rFonts w:ascii="Times New Roman" w:hAnsi="Times New Roman" w:cs="Times New Roman"/>
          <w:b/>
          <w:sz w:val="24"/>
          <w:szCs w:val="24"/>
        </w:rPr>
        <w:t>5.</w:t>
      </w:r>
      <w:r w:rsidRPr="007A5910">
        <w:rPr>
          <w:rFonts w:ascii="Times New Roman" w:hAnsi="Times New Roman" w:cs="Times New Roman"/>
          <w:b/>
          <w:sz w:val="24"/>
          <w:szCs w:val="24"/>
        </w:rPr>
        <w:tab/>
        <w:t>List of Debt Instruments and Related Investments NOT to be quoted</w:t>
      </w:r>
    </w:p>
    <w:p w:rsidR="009524BE" w:rsidRPr="007A5910"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7A5910">
        <w:rPr>
          <w:rFonts w:ascii="Times New Roman" w:hAnsi="Times New Roman" w:cs="Times New Roman"/>
          <w:sz w:val="24"/>
          <w:szCs w:val="24"/>
        </w:rPr>
        <w:t>Basel III Tier-I bonds issued by scheduled commercial banks under the guidelines issued by the Reserve Bank of India;</w:t>
      </w:r>
    </w:p>
    <w:p w:rsidR="009524BE" w:rsidRPr="007A5910"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7A5910">
        <w:rPr>
          <w:rFonts w:ascii="Times New Roman" w:hAnsi="Times New Roman" w:cs="Times New Roman"/>
          <w:sz w:val="24"/>
          <w:szCs w:val="24"/>
        </w:rPr>
        <w:t>Rupee Bonds having an outstanding maturity of at least three years issued by institutions of the International Bank for Reconstruction and Development, International Finance Corporation and Asian Development Bank;</w:t>
      </w:r>
    </w:p>
    <w:p w:rsidR="009524BE" w:rsidRPr="007A5910" w:rsidRDefault="009524BE" w:rsidP="00047EFB">
      <w:pPr>
        <w:pStyle w:val="ListParagraph"/>
        <w:numPr>
          <w:ilvl w:val="1"/>
          <w:numId w:val="7"/>
        </w:numPr>
        <w:spacing w:after="0" w:line="240" w:lineRule="auto"/>
        <w:ind w:left="993" w:hanging="426"/>
        <w:jc w:val="both"/>
        <w:rPr>
          <w:rFonts w:ascii="Times New Roman" w:hAnsi="Times New Roman" w:cs="Times New Roman"/>
          <w:sz w:val="24"/>
          <w:szCs w:val="24"/>
        </w:rPr>
      </w:pPr>
      <w:r w:rsidRPr="007A5910">
        <w:rPr>
          <w:rFonts w:ascii="Times New Roman" w:hAnsi="Times New Roman" w:cs="Times New Roman"/>
          <w:sz w:val="24"/>
          <w:szCs w:val="24"/>
        </w:rPr>
        <w:t>Perpetual Bonds</w:t>
      </w:r>
      <w:r w:rsidR="00BD1AD9" w:rsidRPr="007A5910">
        <w:rPr>
          <w:rFonts w:ascii="Times New Roman" w:hAnsi="Times New Roman" w:cs="Times New Roman"/>
          <w:sz w:val="24"/>
          <w:szCs w:val="24"/>
        </w:rPr>
        <w:t>.</w:t>
      </w:r>
    </w:p>
    <w:p w:rsidR="009524BE" w:rsidRPr="007A5910" w:rsidRDefault="009524BE" w:rsidP="00047EFB">
      <w:pPr>
        <w:pStyle w:val="ListParagraph"/>
        <w:spacing w:after="0" w:line="240" w:lineRule="auto"/>
        <w:ind w:left="993"/>
        <w:jc w:val="both"/>
        <w:rPr>
          <w:rFonts w:ascii="Times New Roman" w:hAnsi="Times New Roman" w:cs="Times New Roman"/>
          <w:sz w:val="24"/>
          <w:szCs w:val="24"/>
        </w:rPr>
      </w:pPr>
    </w:p>
    <w:p w:rsidR="009524BE" w:rsidRPr="007A5910"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sz w:val="24"/>
          <w:szCs w:val="24"/>
        </w:rPr>
        <w:t xml:space="preserve">The securities offered must be listed, or proposed to be listed in case of a fresh issue, on a recognised stock exchange. </w:t>
      </w:r>
    </w:p>
    <w:p w:rsidR="009524BE" w:rsidRPr="007A5910" w:rsidRDefault="009524BE" w:rsidP="00047EFB">
      <w:pPr>
        <w:pStyle w:val="ListParagraph"/>
        <w:spacing w:after="0" w:line="240" w:lineRule="auto"/>
        <w:ind w:left="426"/>
        <w:jc w:val="both"/>
        <w:rPr>
          <w:rFonts w:ascii="Times New Roman" w:hAnsi="Times New Roman" w:cs="Times New Roman"/>
          <w:sz w:val="24"/>
          <w:szCs w:val="24"/>
        </w:rPr>
      </w:pPr>
    </w:p>
    <w:p w:rsidR="009524BE" w:rsidRPr="007A5910" w:rsidRDefault="009524BE" w:rsidP="00047EFB">
      <w:pPr>
        <w:pStyle w:val="ListParagraph"/>
        <w:numPr>
          <w:ilvl w:val="0"/>
          <w:numId w:val="12"/>
        </w:numPr>
        <w:spacing w:after="0" w:line="240" w:lineRule="auto"/>
        <w:ind w:left="426" w:hanging="426"/>
        <w:jc w:val="both"/>
        <w:rPr>
          <w:rFonts w:ascii="Times New Roman" w:hAnsi="Times New Roman" w:cs="Times New Roman"/>
          <w:b/>
          <w:sz w:val="24"/>
          <w:szCs w:val="24"/>
        </w:rPr>
      </w:pPr>
      <w:r w:rsidRPr="007A5910">
        <w:rPr>
          <w:rFonts w:ascii="Times New Roman" w:hAnsi="Times New Roman" w:cs="Times New Roman"/>
          <w:b/>
          <w:sz w:val="24"/>
          <w:szCs w:val="24"/>
        </w:rPr>
        <w:t xml:space="preserve">Maturity Period (Tenure): </w:t>
      </w:r>
    </w:p>
    <w:p w:rsidR="009524BE" w:rsidRPr="007A5910" w:rsidRDefault="009524BE" w:rsidP="00047EFB">
      <w:pPr>
        <w:spacing w:after="0" w:line="240" w:lineRule="auto"/>
        <w:ind w:left="426"/>
        <w:jc w:val="both"/>
        <w:rPr>
          <w:rFonts w:ascii="Times New Roman" w:hAnsi="Times New Roman" w:cs="Times New Roman"/>
          <w:b/>
          <w:sz w:val="24"/>
          <w:szCs w:val="24"/>
        </w:rPr>
      </w:pPr>
      <w:r w:rsidRPr="007A5910">
        <w:rPr>
          <w:rFonts w:ascii="Times New Roman" w:hAnsi="Times New Roman" w:cs="Times New Roman"/>
          <w:b/>
          <w:sz w:val="24"/>
          <w:szCs w:val="24"/>
        </w:rPr>
        <w:t>3 Years (Minimum) – 1</w:t>
      </w:r>
      <w:r w:rsidR="00BD1AD9" w:rsidRPr="007A5910">
        <w:rPr>
          <w:rFonts w:ascii="Times New Roman" w:hAnsi="Times New Roman" w:cs="Times New Roman"/>
          <w:b/>
          <w:sz w:val="24"/>
          <w:szCs w:val="24"/>
        </w:rPr>
        <w:t>5</w:t>
      </w:r>
      <w:r w:rsidRPr="007A5910">
        <w:rPr>
          <w:rFonts w:ascii="Times New Roman" w:hAnsi="Times New Roman" w:cs="Times New Roman"/>
          <w:b/>
          <w:sz w:val="24"/>
          <w:szCs w:val="24"/>
        </w:rPr>
        <w:t xml:space="preserve"> Years (Maximum)</w:t>
      </w:r>
      <w:r w:rsidR="00BD1AD9" w:rsidRPr="007A5910">
        <w:rPr>
          <w:rFonts w:ascii="Times New Roman" w:hAnsi="Times New Roman" w:cs="Times New Roman"/>
          <w:b/>
          <w:sz w:val="24"/>
          <w:szCs w:val="24"/>
        </w:rPr>
        <w:t xml:space="preserve"> for Category i(a)</w:t>
      </w:r>
    </w:p>
    <w:p w:rsidR="00BD1AD9" w:rsidRPr="007A5910" w:rsidRDefault="00BD1AD9" w:rsidP="00047EFB">
      <w:pPr>
        <w:spacing w:after="0" w:line="240" w:lineRule="auto"/>
        <w:ind w:left="426"/>
        <w:jc w:val="both"/>
        <w:rPr>
          <w:rFonts w:ascii="Times New Roman" w:hAnsi="Times New Roman" w:cs="Times New Roman"/>
          <w:b/>
          <w:sz w:val="24"/>
          <w:szCs w:val="24"/>
        </w:rPr>
      </w:pPr>
      <w:r w:rsidRPr="007A5910">
        <w:rPr>
          <w:rFonts w:ascii="Times New Roman" w:hAnsi="Times New Roman" w:cs="Times New Roman"/>
          <w:b/>
          <w:sz w:val="24"/>
          <w:szCs w:val="24"/>
        </w:rPr>
        <w:t>3 Years (Minimum) – 10 Years (Maximum) for Category ii(a)</w:t>
      </w:r>
    </w:p>
    <w:p w:rsidR="00BD1AD9" w:rsidRPr="007A5910" w:rsidRDefault="00BD1AD9" w:rsidP="00047EFB">
      <w:pPr>
        <w:spacing w:after="0" w:line="240" w:lineRule="auto"/>
        <w:ind w:left="426"/>
        <w:jc w:val="both"/>
        <w:rPr>
          <w:rFonts w:ascii="Times New Roman" w:hAnsi="Times New Roman" w:cs="Times New Roman"/>
          <w:sz w:val="24"/>
          <w:szCs w:val="24"/>
        </w:rPr>
      </w:pPr>
    </w:p>
    <w:p w:rsidR="009524BE" w:rsidRPr="007A5910" w:rsidRDefault="009524BE" w:rsidP="00047EFB">
      <w:pPr>
        <w:spacing w:after="0" w:line="240" w:lineRule="auto"/>
        <w:ind w:left="426"/>
        <w:jc w:val="both"/>
        <w:rPr>
          <w:rFonts w:ascii="Times New Roman" w:hAnsi="Times New Roman" w:cs="Times New Roman"/>
          <w:sz w:val="24"/>
          <w:szCs w:val="24"/>
        </w:rPr>
      </w:pPr>
      <w:r w:rsidRPr="007A5910">
        <w:rPr>
          <w:rFonts w:ascii="Times New Roman" w:hAnsi="Times New Roman" w:cs="Times New Roman"/>
          <w:sz w:val="24"/>
          <w:szCs w:val="24"/>
        </w:rPr>
        <w:t xml:space="preserve">The maximum maturity period </w:t>
      </w:r>
      <w:r w:rsidR="00BD1AD9" w:rsidRPr="007A5910">
        <w:rPr>
          <w:rFonts w:ascii="Times New Roman" w:hAnsi="Times New Roman" w:cs="Times New Roman"/>
          <w:sz w:val="24"/>
          <w:szCs w:val="24"/>
        </w:rPr>
        <w:t>is extendable depending on higher YTM's</w:t>
      </w:r>
      <w:r w:rsidRPr="007A5910">
        <w:rPr>
          <w:rFonts w:ascii="Times New Roman" w:hAnsi="Times New Roman" w:cs="Times New Roman"/>
          <w:sz w:val="24"/>
          <w:szCs w:val="24"/>
        </w:rPr>
        <w:t xml:space="preserve">. </w:t>
      </w:r>
    </w:p>
    <w:p w:rsidR="009524BE" w:rsidRPr="007A5910" w:rsidRDefault="009524BE" w:rsidP="00047EFB">
      <w:pPr>
        <w:spacing w:after="0" w:line="240" w:lineRule="auto"/>
        <w:ind w:left="426"/>
        <w:jc w:val="both"/>
        <w:rPr>
          <w:rFonts w:ascii="Times New Roman" w:hAnsi="Times New Roman" w:cs="Times New Roman"/>
          <w:sz w:val="24"/>
          <w:szCs w:val="24"/>
        </w:rPr>
      </w:pPr>
    </w:p>
    <w:p w:rsidR="009524BE" w:rsidRPr="007A5910"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sz w:val="24"/>
          <w:szCs w:val="24"/>
        </w:rPr>
        <w:t xml:space="preserve">Credit Rating from agencies registered with SEBI under SEBI (Credit Rating Agency) Regulation, 1999 only is acceptable. For each instrument, Rating of at least two agencies </w:t>
      </w:r>
      <w:r w:rsidRPr="007A5910">
        <w:rPr>
          <w:rFonts w:ascii="Times New Roman" w:hAnsi="Times New Roman" w:cs="Times New Roman"/>
          <w:sz w:val="24"/>
          <w:szCs w:val="24"/>
        </w:rPr>
        <w:lastRenderedPageBreak/>
        <w:t xml:space="preserve">is required. The Securities should be in conformity with requirements of Investment Pattern under Rule 67(2) of Income Tax Act except as stated above. </w:t>
      </w:r>
    </w:p>
    <w:p w:rsidR="009524BE" w:rsidRPr="007A5910" w:rsidRDefault="009524BE" w:rsidP="00047EFB">
      <w:pPr>
        <w:spacing w:after="0" w:line="240" w:lineRule="auto"/>
        <w:ind w:left="426"/>
        <w:jc w:val="both"/>
        <w:rPr>
          <w:rFonts w:ascii="Times New Roman" w:hAnsi="Times New Roman" w:cs="Times New Roman"/>
          <w:i/>
          <w:iCs/>
          <w:sz w:val="24"/>
          <w:szCs w:val="24"/>
        </w:rPr>
      </w:pPr>
      <w:r w:rsidRPr="007A5910">
        <w:rPr>
          <w:rFonts w:ascii="Times New Roman" w:hAnsi="Times New Roman" w:cs="Times New Roman"/>
          <w:i/>
          <w:iCs/>
          <w:sz w:val="24"/>
          <w:szCs w:val="24"/>
        </w:rPr>
        <w:t>Note:</w:t>
      </w:r>
      <w:r w:rsidRPr="007A5910">
        <w:rPr>
          <w:rFonts w:ascii="Times New Roman" w:hAnsi="Times New Roman" w:cs="Times New Roman"/>
          <w:i/>
          <w:iCs/>
          <w:sz w:val="24"/>
          <w:szCs w:val="24"/>
        </w:rPr>
        <w:tab/>
      </w:r>
    </w:p>
    <w:p w:rsidR="009524BE" w:rsidRPr="007A5910" w:rsidRDefault="009524BE" w:rsidP="00047EFB">
      <w:pPr>
        <w:spacing w:after="0" w:line="240" w:lineRule="auto"/>
        <w:ind w:left="426"/>
        <w:jc w:val="both"/>
        <w:rPr>
          <w:rFonts w:ascii="Times New Roman" w:hAnsi="Times New Roman" w:cs="Times New Roman"/>
          <w:i/>
          <w:iCs/>
          <w:sz w:val="24"/>
          <w:szCs w:val="24"/>
        </w:rPr>
      </w:pPr>
      <w:r w:rsidRPr="007A5910">
        <w:rPr>
          <w:rFonts w:ascii="Times New Roman" w:hAnsi="Times New Roman" w:cs="Times New Roman"/>
          <w:i/>
          <w:iCs/>
          <w:sz w:val="24"/>
          <w:szCs w:val="24"/>
        </w:rPr>
        <w:t>a)   The securities should have latest rating of “HIGHEST SAFETY”.</w:t>
      </w:r>
    </w:p>
    <w:p w:rsidR="009524BE" w:rsidRPr="007A5910" w:rsidRDefault="009524BE" w:rsidP="00047EFB">
      <w:pPr>
        <w:spacing w:after="0" w:line="240" w:lineRule="auto"/>
        <w:ind w:left="720" w:hanging="294"/>
        <w:jc w:val="both"/>
        <w:rPr>
          <w:rFonts w:ascii="Times New Roman" w:hAnsi="Times New Roman" w:cs="Times New Roman"/>
          <w:i/>
          <w:iCs/>
          <w:sz w:val="24"/>
          <w:szCs w:val="24"/>
        </w:rPr>
      </w:pPr>
      <w:r w:rsidRPr="007A5910">
        <w:rPr>
          <w:rFonts w:ascii="Times New Roman" w:hAnsi="Times New Roman" w:cs="Times New Roman"/>
          <w:i/>
          <w:iCs/>
          <w:sz w:val="24"/>
          <w:szCs w:val="24"/>
        </w:rPr>
        <w:t>b)</w:t>
      </w:r>
      <w:r w:rsidRPr="007A5910">
        <w:rPr>
          <w:rFonts w:ascii="Times New Roman" w:hAnsi="Times New Roman" w:cs="Times New Roman"/>
          <w:i/>
          <w:iCs/>
          <w:sz w:val="24"/>
          <w:szCs w:val="24"/>
        </w:rPr>
        <w:tab/>
        <w:t xml:space="preserve"> The rating at the time of issuance as well as current rating should be thoroughly examined by the dealer and statutory compliance of the IT Act and Rules and applicable provisions rests solely with the dealer and any violation shall be viewed strongly and penal/legal action may be taken.</w:t>
      </w:r>
    </w:p>
    <w:p w:rsidR="009524BE" w:rsidRPr="007A5910" w:rsidRDefault="009524BE" w:rsidP="00047EFB">
      <w:pPr>
        <w:spacing w:after="0" w:line="240" w:lineRule="auto"/>
        <w:ind w:left="720" w:hanging="294"/>
        <w:jc w:val="both"/>
        <w:rPr>
          <w:rFonts w:ascii="Times New Roman" w:hAnsi="Times New Roman" w:cs="Times New Roman"/>
          <w:i/>
          <w:iCs/>
          <w:sz w:val="24"/>
          <w:szCs w:val="24"/>
        </w:rPr>
      </w:pPr>
      <w:r w:rsidRPr="007A5910">
        <w:rPr>
          <w:rFonts w:ascii="Times New Roman" w:hAnsi="Times New Roman" w:cs="Times New Roman"/>
          <w:i/>
          <w:iCs/>
          <w:sz w:val="24"/>
          <w:szCs w:val="24"/>
        </w:rPr>
        <w:t xml:space="preserve">c) </w:t>
      </w:r>
      <w:r w:rsidRPr="007A5910">
        <w:rPr>
          <w:rFonts w:ascii="Times New Roman" w:hAnsi="Times New Roman" w:cs="Times New Roman"/>
          <w:i/>
          <w:iCs/>
          <w:sz w:val="24"/>
          <w:szCs w:val="24"/>
        </w:rPr>
        <w:tab/>
        <w:t>The attested supporting document for credit rating should be enclosed along with offer.</w:t>
      </w:r>
    </w:p>
    <w:p w:rsidR="009524BE" w:rsidRPr="007A5910" w:rsidRDefault="009524BE" w:rsidP="00047EFB">
      <w:pPr>
        <w:spacing w:after="0" w:line="240" w:lineRule="auto"/>
        <w:ind w:left="720" w:hanging="294"/>
        <w:jc w:val="both"/>
        <w:rPr>
          <w:rFonts w:ascii="Times New Roman" w:hAnsi="Times New Roman" w:cs="Times New Roman"/>
          <w:i/>
          <w:iCs/>
          <w:sz w:val="24"/>
          <w:szCs w:val="24"/>
        </w:rPr>
      </w:pPr>
      <w:r w:rsidRPr="007A5910">
        <w:rPr>
          <w:rFonts w:ascii="Times New Roman" w:hAnsi="Times New Roman" w:cs="Times New Roman"/>
          <w:i/>
          <w:iCs/>
          <w:sz w:val="24"/>
          <w:szCs w:val="24"/>
        </w:rPr>
        <w:t>d)</w:t>
      </w:r>
      <w:r w:rsidRPr="007A5910">
        <w:rPr>
          <w:rFonts w:ascii="Times New Roman" w:hAnsi="Times New Roman" w:cs="Times New Roman"/>
          <w:i/>
          <w:iCs/>
          <w:sz w:val="24"/>
          <w:szCs w:val="24"/>
        </w:rPr>
        <w:tab/>
        <w:t xml:space="preserve">All the dealers submitting the offers are requested to make due diligence and ensure that the securities/entities being quoted </w:t>
      </w:r>
      <w:proofErr w:type="spellStart"/>
      <w:r w:rsidRPr="007A5910">
        <w:rPr>
          <w:rFonts w:ascii="Times New Roman" w:hAnsi="Times New Roman" w:cs="Times New Roman"/>
          <w:i/>
          <w:iCs/>
          <w:sz w:val="24"/>
          <w:szCs w:val="24"/>
        </w:rPr>
        <w:t>fulfill</w:t>
      </w:r>
      <w:proofErr w:type="spellEnd"/>
      <w:r w:rsidRPr="007A5910">
        <w:rPr>
          <w:rFonts w:ascii="Times New Roman" w:hAnsi="Times New Roman" w:cs="Times New Roman"/>
          <w:i/>
          <w:iCs/>
          <w:sz w:val="24"/>
          <w:szCs w:val="24"/>
        </w:rPr>
        <w:t xml:space="preserve"> the requirement of IT Act and Rules and applicable provisions. </w:t>
      </w:r>
    </w:p>
    <w:p w:rsidR="009524BE" w:rsidRPr="007A5910" w:rsidRDefault="009524BE" w:rsidP="00047EFB">
      <w:pPr>
        <w:spacing w:after="0" w:line="240" w:lineRule="auto"/>
        <w:ind w:left="426" w:firstLine="294"/>
        <w:jc w:val="both"/>
        <w:rPr>
          <w:rFonts w:ascii="Times New Roman" w:hAnsi="Times New Roman" w:cs="Times New Roman"/>
          <w:b/>
          <w:sz w:val="24"/>
          <w:szCs w:val="24"/>
        </w:rPr>
      </w:pPr>
      <w:r w:rsidRPr="007A5910">
        <w:rPr>
          <w:rFonts w:ascii="Times New Roman" w:hAnsi="Times New Roman" w:cs="Times New Roman"/>
          <w:b/>
          <w:sz w:val="24"/>
          <w:szCs w:val="24"/>
        </w:rPr>
        <w:t>Rating: Minimum [AA] or equivalent rating.</w:t>
      </w:r>
    </w:p>
    <w:p w:rsidR="009524BE" w:rsidRPr="007A5910" w:rsidRDefault="009524BE" w:rsidP="00047EFB">
      <w:pPr>
        <w:spacing w:after="0" w:line="240" w:lineRule="auto"/>
        <w:ind w:left="426" w:firstLine="294"/>
        <w:jc w:val="both"/>
        <w:rPr>
          <w:rFonts w:ascii="Times New Roman" w:hAnsi="Times New Roman" w:cs="Times New Roman"/>
          <w:b/>
          <w:sz w:val="24"/>
          <w:szCs w:val="24"/>
        </w:rPr>
      </w:pPr>
    </w:p>
    <w:p w:rsidR="009524BE" w:rsidRPr="007A5910" w:rsidRDefault="009524BE" w:rsidP="00047EFB">
      <w:pPr>
        <w:pStyle w:val="ListParagraph"/>
        <w:numPr>
          <w:ilvl w:val="0"/>
          <w:numId w:val="12"/>
        </w:num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sz w:val="24"/>
          <w:szCs w:val="24"/>
        </w:rPr>
        <w:t>This is a direct transaction with your organization. Any commission/Incentive or other pecuniary reward for the investment made by JSEEMT may please be remitted immediately to “Jharkhand State Electricity Employees Master Trust” through RTGS or through Demand Draft/Crossed Cheque drawn in Favour of “Jharkhand State Electricity Employees Master Trust” payable at Ranchi.</w:t>
      </w:r>
    </w:p>
    <w:p w:rsidR="009524BE" w:rsidRPr="007A5910" w:rsidRDefault="009524BE" w:rsidP="00047EFB">
      <w:pPr>
        <w:pStyle w:val="ListParagraph"/>
        <w:spacing w:after="0" w:line="240" w:lineRule="auto"/>
        <w:ind w:left="426"/>
        <w:jc w:val="both"/>
        <w:rPr>
          <w:rFonts w:ascii="Times New Roman" w:hAnsi="Times New Roman" w:cs="Times New Roman"/>
          <w:sz w:val="24"/>
          <w:szCs w:val="24"/>
        </w:rPr>
      </w:pP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10.</w:t>
      </w:r>
      <w:r w:rsidRPr="007A5910">
        <w:rPr>
          <w:rFonts w:ascii="Times New Roman" w:hAnsi="Times New Roman" w:cs="Times New Roman"/>
          <w:b/>
          <w:bCs/>
          <w:sz w:val="24"/>
          <w:szCs w:val="24"/>
        </w:rPr>
        <w:tab/>
      </w:r>
      <w:r w:rsidRPr="007A5910">
        <w:rPr>
          <w:rFonts w:ascii="Times New Roman" w:hAnsi="Times New Roman" w:cs="Times New Roman"/>
          <w:sz w:val="24"/>
          <w:szCs w:val="24"/>
        </w:rPr>
        <w:t>Dealers who have been debarred / blacklisted by any PSU’s / Govt. Authorities/ Public Listed Cos. are not eligible to participate.</w:t>
      </w:r>
    </w:p>
    <w:p w:rsidR="009524BE" w:rsidRPr="007A5910" w:rsidRDefault="009524BE" w:rsidP="00047EFB">
      <w:pPr>
        <w:spacing w:after="0" w:line="240" w:lineRule="auto"/>
        <w:ind w:left="426" w:hanging="426"/>
        <w:jc w:val="both"/>
        <w:rPr>
          <w:rFonts w:ascii="Times New Roman" w:hAnsi="Times New Roman" w:cs="Times New Roman"/>
          <w:sz w:val="24"/>
          <w:szCs w:val="24"/>
        </w:rPr>
      </w:pP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11.</w:t>
      </w:r>
      <w:r w:rsidRPr="007A5910">
        <w:rPr>
          <w:rFonts w:ascii="Times New Roman" w:hAnsi="Times New Roman" w:cs="Times New Roman"/>
          <w:sz w:val="24"/>
          <w:szCs w:val="24"/>
        </w:rPr>
        <w:tab/>
        <w:t xml:space="preserve">Quoted offer shall remain binding and no deviation shall be allowed. Non-compliance shall attract legal consequence including ban from participation in tender in future. In case of submission of offer which is </w:t>
      </w:r>
      <w:r w:rsidRPr="007A5910">
        <w:rPr>
          <w:rFonts w:ascii="Times New Roman" w:hAnsi="Times New Roman" w:cs="Times New Roman"/>
          <w:b/>
          <w:sz w:val="24"/>
          <w:szCs w:val="24"/>
        </w:rPr>
        <w:t>not in conformity</w:t>
      </w:r>
      <w:r w:rsidRPr="007A5910">
        <w:rPr>
          <w:rFonts w:ascii="Times New Roman" w:hAnsi="Times New Roman" w:cs="Times New Roman"/>
          <w:sz w:val="24"/>
          <w:szCs w:val="24"/>
        </w:rPr>
        <w:t xml:space="preserve"> to terms and conditions of this offer letter or in case of </w:t>
      </w:r>
      <w:r w:rsidRPr="007A5910">
        <w:rPr>
          <w:rFonts w:ascii="Times New Roman" w:hAnsi="Times New Roman" w:cs="Times New Roman"/>
          <w:b/>
          <w:sz w:val="24"/>
          <w:szCs w:val="24"/>
        </w:rPr>
        <w:t>non-Acceptance</w:t>
      </w:r>
      <w:r w:rsidRPr="007A5910">
        <w:rPr>
          <w:rFonts w:ascii="Times New Roman" w:hAnsi="Times New Roman" w:cs="Times New Roman"/>
          <w:sz w:val="24"/>
          <w:szCs w:val="24"/>
        </w:rPr>
        <w:t xml:space="preserve"> of the investment offer of the security by the firm if the same is shortlisted by the trustees may lead to blacklisting of the firm. If the Dealer backs out of any deal, at first instance itself, they would be debarred for the next three investment cycles. If any other such instance is repeated up, they would be blacklisted for a year. Any instance post that would lead them to being blacklisted for the three years from the date of occurrence of such incident.</w:t>
      </w:r>
    </w:p>
    <w:p w:rsidR="009524BE" w:rsidRPr="007A5910" w:rsidRDefault="009524BE" w:rsidP="00047EFB">
      <w:pPr>
        <w:spacing w:after="0" w:line="240" w:lineRule="auto"/>
        <w:ind w:left="426" w:hanging="426"/>
        <w:jc w:val="both"/>
        <w:rPr>
          <w:rFonts w:ascii="Times New Roman" w:hAnsi="Times New Roman" w:cs="Times New Roman"/>
          <w:sz w:val="24"/>
          <w:szCs w:val="24"/>
        </w:rPr>
      </w:pPr>
    </w:p>
    <w:p w:rsidR="009524BE" w:rsidRPr="007A5910" w:rsidRDefault="009524BE" w:rsidP="00047EFB">
      <w:pPr>
        <w:pStyle w:val="ListParagraph"/>
        <w:numPr>
          <w:ilvl w:val="0"/>
          <w:numId w:val="13"/>
        </w:numPr>
        <w:spacing w:after="0" w:line="240" w:lineRule="auto"/>
        <w:ind w:left="426" w:hanging="426"/>
        <w:jc w:val="both"/>
        <w:rPr>
          <w:rFonts w:ascii="Times New Roman" w:hAnsi="Times New Roman" w:cs="Times New Roman"/>
          <w:b/>
          <w:sz w:val="24"/>
          <w:szCs w:val="24"/>
        </w:rPr>
      </w:pPr>
      <w:r w:rsidRPr="007A5910">
        <w:rPr>
          <w:rFonts w:ascii="Times New Roman" w:hAnsi="Times New Roman" w:cs="Times New Roman"/>
          <w:b/>
          <w:sz w:val="24"/>
          <w:szCs w:val="24"/>
        </w:rPr>
        <w:t>Calculation of YTM</w:t>
      </w:r>
    </w:p>
    <w:p w:rsidR="009524BE" w:rsidRPr="007A5910" w:rsidRDefault="009524BE" w:rsidP="00047EFB">
      <w:pPr>
        <w:spacing w:after="0" w:line="240" w:lineRule="auto"/>
        <w:ind w:left="426"/>
        <w:jc w:val="both"/>
        <w:rPr>
          <w:rFonts w:ascii="Times New Roman" w:hAnsi="Times New Roman" w:cs="Times New Roman"/>
          <w:sz w:val="24"/>
          <w:szCs w:val="24"/>
        </w:rPr>
      </w:pPr>
      <w:r w:rsidRPr="007A5910">
        <w:rPr>
          <w:rFonts w:ascii="Times New Roman" w:hAnsi="Times New Roman" w:cs="Times New Roman"/>
          <w:sz w:val="24"/>
          <w:szCs w:val="24"/>
        </w:rPr>
        <w:t xml:space="preserve">The calculation of YTM/YTC as applicable as on last date and time of submission of offer shall be as per standard calculation methods &amp; practices and will be considered up to four decimal points. In case of securities/Bonds having put/call option before maturity, evaluation shall be made based on YTM only and not YTC. </w:t>
      </w:r>
    </w:p>
    <w:p w:rsidR="009524BE" w:rsidRPr="007A5910" w:rsidRDefault="009524BE" w:rsidP="00047EFB">
      <w:pPr>
        <w:spacing w:after="0" w:line="240" w:lineRule="auto"/>
        <w:ind w:left="426"/>
        <w:jc w:val="both"/>
        <w:rPr>
          <w:rFonts w:ascii="Times New Roman" w:hAnsi="Times New Roman" w:cs="Times New Roman"/>
          <w:sz w:val="24"/>
          <w:szCs w:val="24"/>
        </w:rPr>
      </w:pP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13.</w:t>
      </w:r>
      <w:r w:rsidRPr="007A5910">
        <w:rPr>
          <w:rFonts w:ascii="Times New Roman" w:hAnsi="Times New Roman" w:cs="Times New Roman"/>
          <w:sz w:val="24"/>
          <w:szCs w:val="24"/>
        </w:rPr>
        <w:tab/>
        <w:t>Contact numbers, Email address and name &amp; designation of the person to be contacted for the confirmation of the deal should be clearly mentioned.</w:t>
      </w:r>
    </w:p>
    <w:p w:rsidR="009524BE" w:rsidRPr="007A5910" w:rsidRDefault="009524BE" w:rsidP="00047EFB">
      <w:pPr>
        <w:spacing w:after="0" w:line="240" w:lineRule="auto"/>
        <w:ind w:left="426" w:hanging="426"/>
        <w:jc w:val="both"/>
        <w:rPr>
          <w:rFonts w:ascii="Times New Roman" w:hAnsi="Times New Roman" w:cs="Times New Roman"/>
          <w:sz w:val="24"/>
          <w:szCs w:val="24"/>
        </w:rPr>
      </w:pP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14.</w:t>
      </w:r>
      <w:r w:rsidRPr="007A5910">
        <w:rPr>
          <w:rFonts w:ascii="Times New Roman" w:hAnsi="Times New Roman" w:cs="Times New Roman"/>
          <w:sz w:val="24"/>
          <w:szCs w:val="24"/>
        </w:rPr>
        <w:tab/>
        <w:t xml:space="preserve">The authority to extend confirmation of deal and to sign deal sheet on behalf of JSEEMT and their details are hereunder as: </w:t>
      </w:r>
    </w:p>
    <w:tbl>
      <w:tblPr>
        <w:tblStyle w:val="TableGrid"/>
        <w:tblW w:w="8930" w:type="dxa"/>
        <w:tblInd w:w="534" w:type="dxa"/>
        <w:tblLayout w:type="fixed"/>
        <w:tblLook w:val="04A0" w:firstRow="1" w:lastRow="0" w:firstColumn="1" w:lastColumn="0" w:noHBand="0" w:noVBand="1"/>
      </w:tblPr>
      <w:tblGrid>
        <w:gridCol w:w="1842"/>
        <w:gridCol w:w="3686"/>
        <w:gridCol w:w="3402"/>
      </w:tblGrid>
      <w:tr w:rsidR="007A5910" w:rsidRPr="007A5910" w:rsidTr="008E130B">
        <w:trPr>
          <w:trHeight w:val="57"/>
        </w:trPr>
        <w:tc>
          <w:tcPr>
            <w:tcW w:w="1842" w:type="dxa"/>
          </w:tcPr>
          <w:p w:rsidR="009524BE" w:rsidRPr="007A5910" w:rsidRDefault="009524BE" w:rsidP="00047EFB">
            <w:pPr>
              <w:pStyle w:val="ListParagraph"/>
              <w:ind w:left="0"/>
              <w:jc w:val="center"/>
              <w:rPr>
                <w:b/>
                <w:sz w:val="24"/>
                <w:szCs w:val="24"/>
              </w:rPr>
            </w:pPr>
            <w:r w:rsidRPr="007A5910">
              <w:rPr>
                <w:b/>
                <w:sz w:val="24"/>
                <w:szCs w:val="24"/>
              </w:rPr>
              <w:t>Name</w:t>
            </w:r>
          </w:p>
        </w:tc>
        <w:tc>
          <w:tcPr>
            <w:tcW w:w="3686" w:type="dxa"/>
          </w:tcPr>
          <w:p w:rsidR="009524BE" w:rsidRPr="007A5910" w:rsidRDefault="009524BE" w:rsidP="00047EFB">
            <w:pPr>
              <w:pStyle w:val="ListParagraph"/>
              <w:ind w:left="0"/>
              <w:jc w:val="center"/>
              <w:rPr>
                <w:b/>
                <w:sz w:val="24"/>
                <w:szCs w:val="24"/>
              </w:rPr>
            </w:pPr>
            <w:r w:rsidRPr="007A5910">
              <w:rPr>
                <w:b/>
                <w:sz w:val="24"/>
                <w:szCs w:val="24"/>
              </w:rPr>
              <w:t>Designation</w:t>
            </w:r>
          </w:p>
        </w:tc>
        <w:tc>
          <w:tcPr>
            <w:tcW w:w="3402" w:type="dxa"/>
          </w:tcPr>
          <w:p w:rsidR="009524BE" w:rsidRPr="007A5910" w:rsidRDefault="009524BE" w:rsidP="00047EFB">
            <w:pPr>
              <w:pStyle w:val="ListParagraph"/>
              <w:ind w:left="0"/>
              <w:jc w:val="center"/>
              <w:rPr>
                <w:b/>
                <w:sz w:val="24"/>
                <w:szCs w:val="24"/>
              </w:rPr>
            </w:pPr>
            <w:r w:rsidRPr="007A5910">
              <w:rPr>
                <w:b/>
                <w:sz w:val="24"/>
                <w:szCs w:val="24"/>
              </w:rPr>
              <w:t>Contact details</w:t>
            </w:r>
          </w:p>
        </w:tc>
      </w:tr>
      <w:tr w:rsidR="007A5910" w:rsidRPr="007A5910" w:rsidTr="008E130B">
        <w:trPr>
          <w:trHeight w:val="57"/>
        </w:trPr>
        <w:tc>
          <w:tcPr>
            <w:tcW w:w="1842" w:type="dxa"/>
          </w:tcPr>
          <w:p w:rsidR="009524BE" w:rsidRPr="007A5910" w:rsidRDefault="009524BE" w:rsidP="006154CA">
            <w:pPr>
              <w:pStyle w:val="ListParagraph"/>
              <w:ind w:left="0"/>
              <w:rPr>
                <w:sz w:val="24"/>
                <w:szCs w:val="24"/>
              </w:rPr>
            </w:pPr>
            <w:r w:rsidRPr="007A5910">
              <w:rPr>
                <w:sz w:val="24"/>
                <w:szCs w:val="24"/>
              </w:rPr>
              <w:t xml:space="preserve">Sri </w:t>
            </w:r>
            <w:r w:rsidR="006154CA" w:rsidRPr="007A5910">
              <w:rPr>
                <w:sz w:val="24"/>
                <w:szCs w:val="24"/>
              </w:rPr>
              <w:t xml:space="preserve"> K.K. </w:t>
            </w:r>
            <w:proofErr w:type="spellStart"/>
            <w:r w:rsidR="006154CA" w:rsidRPr="007A5910">
              <w:rPr>
                <w:sz w:val="24"/>
                <w:szCs w:val="24"/>
              </w:rPr>
              <w:t>Jha</w:t>
            </w:r>
            <w:proofErr w:type="spellEnd"/>
            <w:r w:rsidRPr="007A5910">
              <w:rPr>
                <w:sz w:val="24"/>
                <w:szCs w:val="24"/>
              </w:rPr>
              <w:t xml:space="preserve"> </w:t>
            </w:r>
          </w:p>
        </w:tc>
        <w:tc>
          <w:tcPr>
            <w:tcW w:w="3686" w:type="dxa"/>
          </w:tcPr>
          <w:p w:rsidR="009524BE" w:rsidRPr="007A5910" w:rsidRDefault="009524BE" w:rsidP="00047EFB">
            <w:pPr>
              <w:pStyle w:val="ListParagraph"/>
              <w:ind w:left="0"/>
              <w:rPr>
                <w:sz w:val="24"/>
                <w:szCs w:val="24"/>
              </w:rPr>
            </w:pPr>
            <w:r w:rsidRPr="007A5910">
              <w:rPr>
                <w:sz w:val="24"/>
                <w:szCs w:val="24"/>
              </w:rPr>
              <w:t xml:space="preserve">General Manager (F&amp;A)-cum </w:t>
            </w:r>
          </w:p>
          <w:p w:rsidR="009524BE" w:rsidRPr="007A5910" w:rsidRDefault="009524BE" w:rsidP="00047EFB">
            <w:pPr>
              <w:pStyle w:val="ListParagraph"/>
              <w:ind w:left="0"/>
              <w:rPr>
                <w:sz w:val="24"/>
                <w:szCs w:val="24"/>
              </w:rPr>
            </w:pPr>
            <w:r w:rsidRPr="007A5910">
              <w:rPr>
                <w:sz w:val="24"/>
                <w:szCs w:val="24"/>
              </w:rPr>
              <w:t xml:space="preserve">Trustee Secretary </w:t>
            </w:r>
          </w:p>
        </w:tc>
        <w:tc>
          <w:tcPr>
            <w:tcW w:w="3402" w:type="dxa"/>
            <w:tcBorders>
              <w:bottom w:val="single" w:sz="4" w:space="0" w:color="auto"/>
            </w:tcBorders>
            <w:vAlign w:val="center"/>
          </w:tcPr>
          <w:p w:rsidR="009524BE" w:rsidRPr="007A5910" w:rsidRDefault="00A97F15" w:rsidP="00047EFB">
            <w:pPr>
              <w:pStyle w:val="ListParagraph"/>
              <w:ind w:left="0"/>
              <w:jc w:val="center"/>
              <w:rPr>
                <w:sz w:val="24"/>
                <w:szCs w:val="24"/>
              </w:rPr>
            </w:pPr>
            <w:r w:rsidRPr="007A5910">
              <w:rPr>
                <w:b/>
                <w:sz w:val="24"/>
                <w:szCs w:val="24"/>
              </w:rPr>
              <w:t>0651-2446107</w:t>
            </w:r>
          </w:p>
        </w:tc>
      </w:tr>
      <w:tr w:rsidR="00CC122A" w:rsidRPr="007A5910" w:rsidTr="008E130B">
        <w:trPr>
          <w:trHeight w:val="57"/>
        </w:trPr>
        <w:tc>
          <w:tcPr>
            <w:tcW w:w="1842" w:type="dxa"/>
          </w:tcPr>
          <w:p w:rsidR="009524BE" w:rsidRPr="007A5910" w:rsidRDefault="009524BE" w:rsidP="00047EFB">
            <w:pPr>
              <w:pStyle w:val="ListParagraph"/>
              <w:ind w:left="0"/>
              <w:rPr>
                <w:sz w:val="24"/>
                <w:szCs w:val="24"/>
              </w:rPr>
            </w:pPr>
            <w:r w:rsidRPr="007A5910">
              <w:rPr>
                <w:sz w:val="24"/>
                <w:szCs w:val="24"/>
              </w:rPr>
              <w:t xml:space="preserve">Sri Ajay Kumar </w:t>
            </w:r>
          </w:p>
        </w:tc>
        <w:tc>
          <w:tcPr>
            <w:tcW w:w="3686" w:type="dxa"/>
          </w:tcPr>
          <w:p w:rsidR="009524BE" w:rsidRPr="007A5910" w:rsidRDefault="009524BE" w:rsidP="00047EFB">
            <w:pPr>
              <w:pStyle w:val="ListParagraph"/>
              <w:ind w:left="0"/>
              <w:rPr>
                <w:sz w:val="24"/>
                <w:szCs w:val="24"/>
              </w:rPr>
            </w:pPr>
            <w:r w:rsidRPr="007A5910">
              <w:rPr>
                <w:sz w:val="24"/>
                <w:szCs w:val="24"/>
              </w:rPr>
              <w:t xml:space="preserve">Dy. General Manager (F&amp;A)-cum-Administrator </w:t>
            </w:r>
          </w:p>
        </w:tc>
        <w:tc>
          <w:tcPr>
            <w:tcW w:w="3402" w:type="dxa"/>
            <w:tcBorders>
              <w:top w:val="single" w:sz="4" w:space="0" w:color="auto"/>
            </w:tcBorders>
          </w:tcPr>
          <w:p w:rsidR="009524BE" w:rsidRPr="007A5910" w:rsidRDefault="009524BE" w:rsidP="00047EFB">
            <w:pPr>
              <w:pStyle w:val="ListParagraph"/>
              <w:ind w:left="0"/>
              <w:jc w:val="center"/>
              <w:rPr>
                <w:sz w:val="24"/>
                <w:szCs w:val="24"/>
              </w:rPr>
            </w:pPr>
            <w:r w:rsidRPr="007A5910">
              <w:rPr>
                <w:sz w:val="24"/>
                <w:szCs w:val="24"/>
              </w:rPr>
              <w:t>adm.jseemt@gmail.com</w:t>
            </w:r>
          </w:p>
          <w:p w:rsidR="009524BE" w:rsidRPr="007A5910" w:rsidRDefault="009524BE" w:rsidP="00047EFB">
            <w:pPr>
              <w:pStyle w:val="ListParagraph"/>
              <w:ind w:left="0"/>
              <w:jc w:val="center"/>
              <w:rPr>
                <w:sz w:val="24"/>
                <w:szCs w:val="24"/>
              </w:rPr>
            </w:pPr>
            <w:r w:rsidRPr="007A5910">
              <w:rPr>
                <w:b/>
                <w:sz w:val="24"/>
                <w:szCs w:val="24"/>
              </w:rPr>
              <w:t>9523962100</w:t>
            </w:r>
          </w:p>
        </w:tc>
      </w:tr>
    </w:tbl>
    <w:p w:rsidR="009524BE" w:rsidRPr="007A5910" w:rsidRDefault="009524BE" w:rsidP="00047EFB">
      <w:pPr>
        <w:spacing w:after="0" w:line="240" w:lineRule="auto"/>
        <w:ind w:left="426" w:hanging="426"/>
        <w:jc w:val="both"/>
        <w:rPr>
          <w:rFonts w:ascii="Times New Roman" w:hAnsi="Times New Roman" w:cs="Times New Roman"/>
          <w:sz w:val="24"/>
          <w:szCs w:val="24"/>
        </w:rPr>
      </w:pP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lastRenderedPageBreak/>
        <w:t>15.</w:t>
      </w:r>
      <w:r w:rsidRPr="007A5910">
        <w:rPr>
          <w:rFonts w:ascii="Times New Roman" w:hAnsi="Times New Roman" w:cs="Times New Roman"/>
          <w:sz w:val="24"/>
          <w:szCs w:val="24"/>
        </w:rPr>
        <w:t xml:space="preserve"> </w:t>
      </w:r>
      <w:r w:rsidRPr="007A5910">
        <w:rPr>
          <w:rFonts w:ascii="Times New Roman" w:hAnsi="Times New Roman" w:cs="Times New Roman"/>
          <w:sz w:val="24"/>
          <w:szCs w:val="24"/>
        </w:rPr>
        <w:tab/>
        <w:t>All transactions are to be made through DEMAT/CSGL &amp; in ICCL / NSCCL platform wherever applicable. The important Particulars of JSEEMT is enclosed as Annexure I.</w:t>
      </w:r>
    </w:p>
    <w:p w:rsidR="009524BE" w:rsidRPr="007A5910" w:rsidRDefault="009524BE" w:rsidP="00047EFB">
      <w:pPr>
        <w:spacing w:after="0" w:line="240" w:lineRule="auto"/>
        <w:ind w:left="426" w:hanging="426"/>
        <w:jc w:val="both"/>
        <w:rPr>
          <w:rFonts w:ascii="Times New Roman" w:hAnsi="Times New Roman" w:cs="Times New Roman"/>
          <w:sz w:val="24"/>
          <w:szCs w:val="24"/>
        </w:rPr>
      </w:pP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16.</w:t>
      </w:r>
      <w:r w:rsidRPr="007A5910">
        <w:rPr>
          <w:rFonts w:ascii="Times New Roman" w:hAnsi="Times New Roman" w:cs="Times New Roman"/>
          <w:sz w:val="24"/>
          <w:szCs w:val="24"/>
        </w:rPr>
        <w:t xml:space="preserve"> </w:t>
      </w:r>
      <w:r w:rsidRPr="007A5910">
        <w:rPr>
          <w:rFonts w:ascii="Times New Roman" w:hAnsi="Times New Roman" w:cs="Times New Roman"/>
          <w:b/>
          <w:sz w:val="24"/>
          <w:szCs w:val="24"/>
        </w:rPr>
        <w:t>Updated registration certificate with SEBI/RBI of the agency as required</w:t>
      </w:r>
      <w:r w:rsidRPr="007A5910">
        <w:rPr>
          <w:rFonts w:ascii="Times New Roman" w:hAnsi="Times New Roman" w:cs="Times New Roman"/>
          <w:sz w:val="24"/>
          <w:szCs w:val="24"/>
        </w:rPr>
        <w:t xml:space="preserve"> </w:t>
      </w:r>
      <w:r w:rsidR="003E79E5" w:rsidRPr="007A5910">
        <w:rPr>
          <w:rFonts w:ascii="Times New Roman" w:hAnsi="Times New Roman" w:cs="Times New Roman"/>
          <w:sz w:val="24"/>
          <w:szCs w:val="24"/>
        </w:rPr>
        <w:t>is</w:t>
      </w:r>
      <w:r w:rsidRPr="007A5910">
        <w:rPr>
          <w:rFonts w:ascii="Times New Roman" w:hAnsi="Times New Roman" w:cs="Times New Roman"/>
          <w:sz w:val="24"/>
          <w:szCs w:val="24"/>
        </w:rPr>
        <w:t xml:space="preserve"> to be submitted along with quotation failing which the quotation is liable to be rejected.</w:t>
      </w: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sz w:val="24"/>
          <w:szCs w:val="24"/>
        </w:rPr>
        <w:t xml:space="preserve"> </w:t>
      </w:r>
    </w:p>
    <w:p w:rsidR="009524BE" w:rsidRPr="007A5910" w:rsidRDefault="009524BE" w:rsidP="00047EFB">
      <w:pPr>
        <w:spacing w:after="0" w:line="240" w:lineRule="auto"/>
        <w:ind w:left="426" w:hanging="426"/>
        <w:jc w:val="both"/>
        <w:rPr>
          <w:rFonts w:ascii="Times New Roman" w:hAnsi="Times New Roman" w:cs="Times New Roman"/>
          <w:sz w:val="24"/>
          <w:szCs w:val="24"/>
        </w:rPr>
      </w:pPr>
      <w:r w:rsidRPr="007A5910">
        <w:rPr>
          <w:rFonts w:ascii="Times New Roman" w:hAnsi="Times New Roman" w:cs="Times New Roman"/>
          <w:b/>
          <w:bCs/>
          <w:sz w:val="24"/>
          <w:szCs w:val="24"/>
        </w:rPr>
        <w:t>17.</w:t>
      </w:r>
      <w:r w:rsidRPr="007A5910">
        <w:rPr>
          <w:rFonts w:ascii="Times New Roman" w:hAnsi="Times New Roman" w:cs="Times New Roman"/>
          <w:sz w:val="24"/>
          <w:szCs w:val="24"/>
        </w:rPr>
        <w:t xml:space="preserve"> The agencies submitting information sheets or quotations would have no claim for money to be invested through them. Under the above terms and conditions, the Reputed RBI approved Primary dealers/ PSU Banks/ Merchant bankers and SEBI registered brokers/ arrangers (under Stock Brokers And Sub-Brokers Regulation, 1992) are requested to send the list of such Securities available with them in prescribed format, to the under signed through our e-Mail Id- adm.jseemt@gmail.com for consideration and investment of the afore said Trust Fund. </w:t>
      </w:r>
    </w:p>
    <w:p w:rsidR="00F93391" w:rsidRPr="007A5910" w:rsidRDefault="00F93391" w:rsidP="00047EFB">
      <w:pPr>
        <w:spacing w:after="0" w:line="240" w:lineRule="auto"/>
        <w:ind w:left="4026" w:firstLine="294"/>
        <w:jc w:val="center"/>
        <w:rPr>
          <w:rFonts w:ascii="Times New Roman" w:hAnsi="Times New Roman" w:cs="Times New Roman"/>
          <w:sz w:val="24"/>
          <w:szCs w:val="24"/>
        </w:rPr>
      </w:pPr>
    </w:p>
    <w:p w:rsidR="00F93391" w:rsidRPr="007A5910" w:rsidRDefault="00F93391" w:rsidP="00047EFB">
      <w:pPr>
        <w:spacing w:after="0" w:line="240" w:lineRule="auto"/>
        <w:ind w:left="4026" w:firstLine="294"/>
        <w:jc w:val="center"/>
        <w:rPr>
          <w:rFonts w:ascii="Times New Roman" w:hAnsi="Times New Roman" w:cs="Times New Roman"/>
          <w:sz w:val="24"/>
          <w:szCs w:val="24"/>
        </w:rPr>
      </w:pPr>
    </w:p>
    <w:p w:rsidR="00674A1E" w:rsidRPr="007A5910" w:rsidRDefault="00674A1E" w:rsidP="00047EFB">
      <w:pPr>
        <w:spacing w:after="0" w:line="240" w:lineRule="auto"/>
        <w:ind w:left="4026" w:firstLine="294"/>
        <w:jc w:val="center"/>
        <w:rPr>
          <w:rFonts w:ascii="Times New Roman" w:hAnsi="Times New Roman" w:cs="Times New Roman"/>
          <w:sz w:val="24"/>
          <w:szCs w:val="24"/>
        </w:rPr>
      </w:pPr>
    </w:p>
    <w:p w:rsidR="009524BE" w:rsidRPr="007A5910" w:rsidRDefault="009524BE" w:rsidP="00047EFB">
      <w:pPr>
        <w:spacing w:after="0" w:line="240" w:lineRule="auto"/>
        <w:ind w:left="4026" w:firstLine="294"/>
        <w:jc w:val="center"/>
        <w:rPr>
          <w:rFonts w:ascii="Times New Roman" w:hAnsi="Times New Roman" w:cs="Times New Roman"/>
          <w:sz w:val="24"/>
          <w:szCs w:val="24"/>
        </w:rPr>
      </w:pPr>
      <w:r w:rsidRPr="007A5910">
        <w:rPr>
          <w:rFonts w:ascii="Times New Roman" w:hAnsi="Times New Roman" w:cs="Times New Roman"/>
          <w:sz w:val="24"/>
          <w:szCs w:val="24"/>
        </w:rPr>
        <w:t>(</w:t>
      </w:r>
      <w:r w:rsidR="0036367D" w:rsidRPr="007A5910">
        <w:rPr>
          <w:rFonts w:ascii="Times New Roman" w:hAnsi="Times New Roman" w:cs="Times New Roman"/>
          <w:sz w:val="24"/>
          <w:szCs w:val="24"/>
        </w:rPr>
        <w:t>Ajay Kumar</w:t>
      </w:r>
      <w:r w:rsidRPr="007A5910">
        <w:rPr>
          <w:rFonts w:ascii="Times New Roman" w:hAnsi="Times New Roman" w:cs="Times New Roman"/>
          <w:sz w:val="24"/>
          <w:szCs w:val="24"/>
        </w:rPr>
        <w:t>)</w:t>
      </w:r>
    </w:p>
    <w:p w:rsidR="009524BE" w:rsidRPr="007A5910" w:rsidRDefault="0036367D" w:rsidP="00047EFB">
      <w:pPr>
        <w:spacing w:after="0" w:line="240" w:lineRule="auto"/>
        <w:ind w:left="3732" w:firstLine="588"/>
        <w:jc w:val="center"/>
        <w:rPr>
          <w:rFonts w:ascii="Times New Roman" w:hAnsi="Times New Roman" w:cs="Times New Roman"/>
          <w:sz w:val="24"/>
          <w:szCs w:val="24"/>
        </w:rPr>
      </w:pPr>
      <w:r w:rsidRPr="007A5910">
        <w:rPr>
          <w:rFonts w:ascii="Times New Roman" w:hAnsi="Times New Roman" w:cs="Times New Roman"/>
          <w:sz w:val="24"/>
          <w:szCs w:val="24"/>
        </w:rPr>
        <w:t>Administrator</w:t>
      </w:r>
    </w:p>
    <w:p w:rsidR="009524BE" w:rsidRPr="007A5910" w:rsidRDefault="009524BE" w:rsidP="00047EFB">
      <w:pPr>
        <w:spacing w:after="0" w:line="240" w:lineRule="auto"/>
        <w:ind w:left="426" w:hanging="426"/>
        <w:jc w:val="right"/>
        <w:rPr>
          <w:rFonts w:ascii="Times New Roman" w:hAnsi="Times New Roman" w:cs="Times New Roman"/>
          <w:sz w:val="24"/>
          <w:szCs w:val="24"/>
        </w:rPr>
      </w:pPr>
      <w:r w:rsidRPr="007A5910">
        <w:rPr>
          <w:rFonts w:ascii="Times New Roman" w:hAnsi="Times New Roman" w:cs="Times New Roman"/>
          <w:sz w:val="24"/>
          <w:szCs w:val="24"/>
        </w:rPr>
        <w:t>Jharkhand State Electricity Employees Master Trust</w:t>
      </w:r>
    </w:p>
    <w:p w:rsidR="009524BE" w:rsidRPr="007A5910" w:rsidRDefault="009524BE" w:rsidP="009524BE">
      <w:pPr>
        <w:spacing w:after="0"/>
        <w:ind w:left="426" w:hanging="426"/>
        <w:jc w:val="right"/>
        <w:rPr>
          <w:rFonts w:ascii="Times New Roman" w:hAnsi="Times New Roman" w:cs="Times New Roman"/>
          <w:sz w:val="24"/>
          <w:szCs w:val="24"/>
        </w:rPr>
      </w:pPr>
    </w:p>
    <w:p w:rsidR="0036367D" w:rsidRPr="007A5910" w:rsidRDefault="0036367D" w:rsidP="0036367D">
      <w:pPr>
        <w:jc w:val="right"/>
        <w:rPr>
          <w:rFonts w:ascii="Times New Roman" w:hAnsi="Times New Roman" w:cs="Times New Roman"/>
          <w:b/>
          <w:sz w:val="24"/>
          <w:szCs w:val="24"/>
        </w:rPr>
      </w:pPr>
    </w:p>
    <w:p w:rsidR="009524BE" w:rsidRPr="007A5910" w:rsidRDefault="009524BE" w:rsidP="0036367D">
      <w:pPr>
        <w:spacing w:after="0" w:line="240" w:lineRule="auto"/>
        <w:jc w:val="right"/>
        <w:rPr>
          <w:rFonts w:ascii="Times New Roman" w:hAnsi="Times New Roman" w:cs="Times New Roman"/>
          <w:b/>
          <w:sz w:val="24"/>
          <w:szCs w:val="24"/>
        </w:rPr>
      </w:pPr>
      <w:r w:rsidRPr="007A5910">
        <w:rPr>
          <w:rFonts w:ascii="Times New Roman" w:hAnsi="Times New Roman" w:cs="Times New Roman"/>
          <w:b/>
          <w:sz w:val="24"/>
          <w:szCs w:val="24"/>
        </w:rPr>
        <w:t>Annexure - I</w:t>
      </w:r>
    </w:p>
    <w:tbl>
      <w:tblPr>
        <w:tblStyle w:val="TableGrid"/>
        <w:tblW w:w="8646" w:type="dxa"/>
        <w:jc w:val="right"/>
        <w:tblLayout w:type="fixed"/>
        <w:tblLook w:val="04A0" w:firstRow="1" w:lastRow="0" w:firstColumn="1" w:lastColumn="0" w:noHBand="0" w:noVBand="1"/>
      </w:tblPr>
      <w:tblGrid>
        <w:gridCol w:w="646"/>
        <w:gridCol w:w="2803"/>
        <w:gridCol w:w="316"/>
        <w:gridCol w:w="4881"/>
      </w:tblGrid>
      <w:tr w:rsidR="007A5910" w:rsidRPr="007A5910" w:rsidTr="008E130B">
        <w:trPr>
          <w:trHeight w:val="113"/>
          <w:jc w:val="right"/>
        </w:trPr>
        <w:tc>
          <w:tcPr>
            <w:tcW w:w="646" w:type="dxa"/>
          </w:tcPr>
          <w:p w:rsidR="009524BE" w:rsidRPr="007A5910" w:rsidRDefault="009524BE" w:rsidP="0036367D">
            <w:pPr>
              <w:jc w:val="center"/>
              <w:rPr>
                <w:b/>
                <w:sz w:val="24"/>
                <w:szCs w:val="24"/>
              </w:rPr>
            </w:pPr>
            <w:r w:rsidRPr="007A5910">
              <w:rPr>
                <w:b/>
                <w:sz w:val="24"/>
                <w:szCs w:val="24"/>
              </w:rPr>
              <w:t>Sl. No.</w:t>
            </w:r>
          </w:p>
        </w:tc>
        <w:tc>
          <w:tcPr>
            <w:tcW w:w="3119" w:type="dxa"/>
            <w:gridSpan w:val="2"/>
          </w:tcPr>
          <w:p w:rsidR="009524BE" w:rsidRPr="007A5910" w:rsidRDefault="009524BE" w:rsidP="0036367D">
            <w:pPr>
              <w:jc w:val="center"/>
              <w:rPr>
                <w:b/>
                <w:sz w:val="24"/>
                <w:szCs w:val="24"/>
              </w:rPr>
            </w:pPr>
            <w:r w:rsidRPr="007A5910">
              <w:rPr>
                <w:b/>
                <w:sz w:val="24"/>
                <w:szCs w:val="24"/>
              </w:rPr>
              <w:t xml:space="preserve">Particulars </w:t>
            </w:r>
          </w:p>
        </w:tc>
        <w:tc>
          <w:tcPr>
            <w:tcW w:w="4881" w:type="dxa"/>
          </w:tcPr>
          <w:p w:rsidR="009524BE" w:rsidRPr="007A5910" w:rsidRDefault="009524BE" w:rsidP="0036367D">
            <w:pPr>
              <w:jc w:val="center"/>
              <w:rPr>
                <w:b/>
                <w:sz w:val="24"/>
                <w:szCs w:val="24"/>
              </w:rPr>
            </w:pPr>
            <w:proofErr w:type="spellStart"/>
            <w:r w:rsidRPr="007A5910">
              <w:rPr>
                <w:b/>
                <w:sz w:val="24"/>
                <w:szCs w:val="24"/>
              </w:rPr>
              <w:t>Regn</w:t>
            </w:r>
            <w:proofErr w:type="spellEnd"/>
            <w:r w:rsidRPr="007A5910">
              <w:rPr>
                <w:b/>
                <w:sz w:val="24"/>
                <w:szCs w:val="24"/>
              </w:rPr>
              <w:t>. Reference</w:t>
            </w:r>
          </w:p>
        </w:tc>
      </w:tr>
      <w:tr w:rsidR="007A5910"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1.</w:t>
            </w:r>
          </w:p>
        </w:tc>
        <w:tc>
          <w:tcPr>
            <w:tcW w:w="2803" w:type="dxa"/>
          </w:tcPr>
          <w:p w:rsidR="009524BE" w:rsidRPr="007A5910" w:rsidRDefault="009524BE" w:rsidP="008E130B">
            <w:pPr>
              <w:rPr>
                <w:sz w:val="24"/>
                <w:szCs w:val="24"/>
              </w:rPr>
            </w:pPr>
            <w:r w:rsidRPr="007A5910">
              <w:rPr>
                <w:sz w:val="24"/>
                <w:szCs w:val="24"/>
              </w:rPr>
              <w:t>PAN</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AACTJ0719P</w:t>
            </w:r>
          </w:p>
        </w:tc>
      </w:tr>
      <w:tr w:rsidR="007A5910"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2.</w:t>
            </w:r>
          </w:p>
        </w:tc>
        <w:tc>
          <w:tcPr>
            <w:tcW w:w="2803" w:type="dxa"/>
          </w:tcPr>
          <w:p w:rsidR="009524BE" w:rsidRPr="007A5910" w:rsidRDefault="009524BE" w:rsidP="008E130B">
            <w:pPr>
              <w:rPr>
                <w:sz w:val="24"/>
                <w:szCs w:val="24"/>
              </w:rPr>
            </w:pPr>
            <w:proofErr w:type="spellStart"/>
            <w:r w:rsidRPr="007A5910">
              <w:rPr>
                <w:sz w:val="24"/>
                <w:szCs w:val="24"/>
              </w:rPr>
              <w:t>Demat</w:t>
            </w:r>
            <w:proofErr w:type="spellEnd"/>
            <w:r w:rsidRPr="007A5910">
              <w:rPr>
                <w:sz w:val="24"/>
                <w:szCs w:val="24"/>
              </w:rPr>
              <w:t xml:space="preserve"> A/c no.</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Client ID No. 20595731 &amp; 200488669 (DP ID: IN301330) (SHCIL)</w:t>
            </w:r>
          </w:p>
        </w:tc>
      </w:tr>
      <w:tr w:rsidR="007A5910"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3.</w:t>
            </w:r>
          </w:p>
        </w:tc>
        <w:tc>
          <w:tcPr>
            <w:tcW w:w="2803" w:type="dxa"/>
          </w:tcPr>
          <w:p w:rsidR="009524BE" w:rsidRPr="007A5910" w:rsidRDefault="009524BE" w:rsidP="008E130B">
            <w:pPr>
              <w:rPr>
                <w:sz w:val="24"/>
                <w:szCs w:val="24"/>
              </w:rPr>
            </w:pPr>
            <w:r w:rsidRPr="007A5910">
              <w:rPr>
                <w:sz w:val="24"/>
                <w:szCs w:val="24"/>
              </w:rPr>
              <w:t>CSGL Code</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JSET/Registered Constituent ID is CMCT19TJ6685 (SHCIL)</w:t>
            </w:r>
          </w:p>
        </w:tc>
      </w:tr>
      <w:tr w:rsidR="007A5910"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4.</w:t>
            </w:r>
          </w:p>
        </w:tc>
        <w:tc>
          <w:tcPr>
            <w:tcW w:w="2803" w:type="dxa"/>
          </w:tcPr>
          <w:p w:rsidR="009524BE" w:rsidRPr="007A5910" w:rsidRDefault="009524BE" w:rsidP="008E130B">
            <w:pPr>
              <w:rPr>
                <w:sz w:val="24"/>
                <w:szCs w:val="24"/>
              </w:rPr>
            </w:pPr>
            <w:r w:rsidRPr="007A5910">
              <w:rPr>
                <w:sz w:val="24"/>
                <w:szCs w:val="24"/>
              </w:rPr>
              <w:t>LEI code</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335800ILUCA53PZY5371</w:t>
            </w:r>
          </w:p>
        </w:tc>
      </w:tr>
      <w:tr w:rsidR="007A5910"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5.</w:t>
            </w:r>
          </w:p>
        </w:tc>
        <w:tc>
          <w:tcPr>
            <w:tcW w:w="2803" w:type="dxa"/>
          </w:tcPr>
          <w:p w:rsidR="009524BE" w:rsidRPr="007A5910" w:rsidRDefault="009524BE" w:rsidP="008E130B">
            <w:pPr>
              <w:rPr>
                <w:sz w:val="24"/>
                <w:szCs w:val="24"/>
              </w:rPr>
            </w:pPr>
            <w:r w:rsidRPr="007A5910">
              <w:rPr>
                <w:sz w:val="24"/>
                <w:szCs w:val="24"/>
              </w:rPr>
              <w:t>CCIL</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Constituent ID CMCT19TJ6685</w:t>
            </w:r>
          </w:p>
        </w:tc>
      </w:tr>
      <w:tr w:rsidR="007A5910"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6.</w:t>
            </w:r>
          </w:p>
        </w:tc>
        <w:tc>
          <w:tcPr>
            <w:tcW w:w="2803" w:type="dxa"/>
          </w:tcPr>
          <w:p w:rsidR="009524BE" w:rsidRPr="007A5910" w:rsidRDefault="009524BE" w:rsidP="008E130B">
            <w:pPr>
              <w:rPr>
                <w:sz w:val="24"/>
                <w:szCs w:val="24"/>
              </w:rPr>
            </w:pPr>
            <w:r w:rsidRPr="007A5910">
              <w:rPr>
                <w:sz w:val="24"/>
                <w:szCs w:val="24"/>
              </w:rPr>
              <w:t>ICCL</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 xml:space="preserve">Tagged with LEI </w:t>
            </w:r>
          </w:p>
        </w:tc>
      </w:tr>
      <w:tr w:rsidR="009524BE" w:rsidRPr="007A5910" w:rsidTr="008E130B">
        <w:trPr>
          <w:trHeight w:val="113"/>
          <w:jc w:val="right"/>
        </w:trPr>
        <w:tc>
          <w:tcPr>
            <w:tcW w:w="646" w:type="dxa"/>
          </w:tcPr>
          <w:p w:rsidR="009524BE" w:rsidRPr="007A5910" w:rsidRDefault="009524BE" w:rsidP="008E130B">
            <w:pPr>
              <w:jc w:val="center"/>
              <w:rPr>
                <w:sz w:val="24"/>
                <w:szCs w:val="24"/>
              </w:rPr>
            </w:pPr>
            <w:r w:rsidRPr="007A5910">
              <w:rPr>
                <w:sz w:val="24"/>
                <w:szCs w:val="24"/>
              </w:rPr>
              <w:t>7.</w:t>
            </w:r>
          </w:p>
        </w:tc>
        <w:tc>
          <w:tcPr>
            <w:tcW w:w="2803" w:type="dxa"/>
          </w:tcPr>
          <w:p w:rsidR="009524BE" w:rsidRPr="007A5910" w:rsidRDefault="009524BE" w:rsidP="008E130B">
            <w:pPr>
              <w:rPr>
                <w:sz w:val="24"/>
                <w:szCs w:val="24"/>
              </w:rPr>
            </w:pPr>
            <w:r w:rsidRPr="007A5910">
              <w:rPr>
                <w:sz w:val="24"/>
                <w:szCs w:val="24"/>
              </w:rPr>
              <w:t>NSDL Depository System</w:t>
            </w:r>
          </w:p>
        </w:tc>
        <w:tc>
          <w:tcPr>
            <w:tcW w:w="316" w:type="dxa"/>
          </w:tcPr>
          <w:p w:rsidR="009524BE" w:rsidRPr="007A5910" w:rsidRDefault="009524BE" w:rsidP="008E130B">
            <w:pPr>
              <w:jc w:val="center"/>
            </w:pPr>
            <w:r w:rsidRPr="007A5910">
              <w:rPr>
                <w:b/>
                <w:sz w:val="24"/>
                <w:szCs w:val="24"/>
              </w:rPr>
              <w:t>:</w:t>
            </w:r>
          </w:p>
        </w:tc>
        <w:tc>
          <w:tcPr>
            <w:tcW w:w="4881" w:type="dxa"/>
          </w:tcPr>
          <w:p w:rsidR="009524BE" w:rsidRPr="007A5910" w:rsidRDefault="009524BE" w:rsidP="008E130B">
            <w:pPr>
              <w:jc w:val="both"/>
              <w:rPr>
                <w:sz w:val="24"/>
                <w:szCs w:val="24"/>
              </w:rPr>
            </w:pPr>
            <w:r w:rsidRPr="007A5910">
              <w:rPr>
                <w:sz w:val="24"/>
                <w:szCs w:val="24"/>
              </w:rPr>
              <w:t>Client Id-10506886,</w:t>
            </w:r>
          </w:p>
          <w:p w:rsidR="009524BE" w:rsidRPr="007A5910" w:rsidRDefault="009524BE" w:rsidP="008E130B">
            <w:pPr>
              <w:jc w:val="both"/>
              <w:rPr>
                <w:sz w:val="24"/>
                <w:szCs w:val="24"/>
              </w:rPr>
            </w:pPr>
            <w:r w:rsidRPr="007A5910">
              <w:rPr>
                <w:sz w:val="24"/>
                <w:szCs w:val="24"/>
              </w:rPr>
              <w:t>DP ID-IN300812 (NSDL) SHCIL</w:t>
            </w:r>
          </w:p>
        </w:tc>
      </w:tr>
    </w:tbl>
    <w:p w:rsidR="009524BE" w:rsidRPr="007A5910" w:rsidRDefault="009524BE" w:rsidP="009524BE">
      <w:pPr>
        <w:spacing w:after="0" w:line="240" w:lineRule="auto"/>
        <w:rPr>
          <w:rFonts w:ascii="Times New Roman" w:hAnsi="Times New Roman" w:cs="Times New Roman"/>
          <w:sz w:val="24"/>
          <w:szCs w:val="24"/>
        </w:rPr>
      </w:pPr>
    </w:p>
    <w:p w:rsidR="002B6B2B" w:rsidRPr="007A5910" w:rsidRDefault="002B6B2B" w:rsidP="002B6B2B">
      <w:pPr>
        <w:spacing w:after="0" w:line="240" w:lineRule="auto"/>
        <w:ind w:firstLine="360"/>
        <w:jc w:val="both"/>
        <w:rPr>
          <w:rFonts w:ascii="Times New Roman" w:hAnsi="Times New Roman" w:cs="Times New Roman"/>
          <w:b/>
          <w:sz w:val="24"/>
          <w:szCs w:val="24"/>
        </w:rPr>
      </w:pPr>
    </w:p>
    <w:p w:rsidR="0059662A" w:rsidRPr="007A5910" w:rsidRDefault="0059662A" w:rsidP="009524BE">
      <w:pPr>
        <w:rPr>
          <w:rFonts w:ascii="Times New Roman" w:hAnsi="Times New Roman" w:cs="Times New Roman"/>
          <w:b/>
          <w:sz w:val="28"/>
          <w:szCs w:val="28"/>
        </w:rPr>
      </w:pPr>
    </w:p>
    <w:p w:rsidR="00047EFB" w:rsidRPr="007A5910" w:rsidRDefault="00047EFB" w:rsidP="009524BE">
      <w:pPr>
        <w:rPr>
          <w:rFonts w:ascii="Times New Roman" w:hAnsi="Times New Roman" w:cs="Times New Roman"/>
          <w:b/>
          <w:sz w:val="28"/>
          <w:szCs w:val="28"/>
        </w:rPr>
      </w:pPr>
    </w:p>
    <w:p w:rsidR="00047EFB" w:rsidRPr="007A5910" w:rsidRDefault="00047EFB" w:rsidP="009524BE">
      <w:pPr>
        <w:rPr>
          <w:rFonts w:ascii="Times New Roman" w:hAnsi="Times New Roman" w:cs="Times New Roman"/>
          <w:b/>
          <w:sz w:val="28"/>
          <w:szCs w:val="28"/>
        </w:rPr>
      </w:pPr>
    </w:p>
    <w:p w:rsidR="006154CA" w:rsidRPr="007A5910" w:rsidRDefault="006154CA">
      <w:pPr>
        <w:rPr>
          <w:rFonts w:ascii="Times New Roman" w:hAnsi="Times New Roman" w:cs="Times New Roman"/>
          <w:b/>
          <w:sz w:val="28"/>
          <w:szCs w:val="28"/>
        </w:rPr>
      </w:pPr>
      <w:r w:rsidRPr="007A5910">
        <w:rPr>
          <w:rFonts w:ascii="Times New Roman" w:hAnsi="Times New Roman" w:cs="Times New Roman"/>
          <w:b/>
          <w:sz w:val="28"/>
          <w:szCs w:val="28"/>
        </w:rPr>
        <w:br w:type="page"/>
      </w:r>
    </w:p>
    <w:p w:rsidR="002F7D86" w:rsidRPr="007A5910" w:rsidRDefault="002F7D86" w:rsidP="00233955">
      <w:pPr>
        <w:spacing w:after="0" w:line="240" w:lineRule="auto"/>
        <w:jc w:val="center"/>
        <w:rPr>
          <w:rFonts w:ascii="Times New Roman" w:hAnsi="Times New Roman" w:cs="Times New Roman"/>
          <w:b/>
          <w:sz w:val="28"/>
          <w:szCs w:val="28"/>
        </w:rPr>
      </w:pPr>
    </w:p>
    <w:p w:rsidR="00233955" w:rsidRPr="007A5910" w:rsidRDefault="00233955" w:rsidP="00233955">
      <w:pPr>
        <w:spacing w:after="0" w:line="240" w:lineRule="auto"/>
        <w:jc w:val="center"/>
        <w:rPr>
          <w:rFonts w:ascii="Times New Roman" w:hAnsi="Times New Roman" w:cs="Times New Roman"/>
          <w:b/>
          <w:sz w:val="28"/>
          <w:szCs w:val="28"/>
        </w:rPr>
      </w:pPr>
      <w:r w:rsidRPr="007A5910">
        <w:rPr>
          <w:rFonts w:ascii="Times New Roman" w:hAnsi="Times New Roman" w:cs="Times New Roman"/>
          <w:b/>
          <w:sz w:val="28"/>
          <w:szCs w:val="28"/>
        </w:rPr>
        <w:t>JHARKHAND STATE ELECTRICITY EMPLOYEES MASTER TRUST</w:t>
      </w:r>
    </w:p>
    <w:p w:rsidR="00233955" w:rsidRPr="007A5910" w:rsidRDefault="00233955" w:rsidP="00233955">
      <w:pPr>
        <w:spacing w:after="0" w:line="240" w:lineRule="auto"/>
        <w:jc w:val="center"/>
        <w:rPr>
          <w:rFonts w:ascii="Times New Roman" w:hAnsi="Times New Roman" w:cs="Times New Roman"/>
          <w:b/>
          <w:sz w:val="28"/>
          <w:szCs w:val="28"/>
        </w:rPr>
      </w:pPr>
      <w:r w:rsidRPr="007A5910">
        <w:rPr>
          <w:rFonts w:ascii="Times New Roman" w:hAnsi="Times New Roman" w:cs="Times New Roman"/>
          <w:b/>
          <w:sz w:val="28"/>
          <w:szCs w:val="28"/>
        </w:rPr>
        <w:t>Engineering Building, Dhurwa, Ranchi-</w:t>
      </w:r>
      <w:r w:rsidR="0093176F" w:rsidRPr="007A5910">
        <w:rPr>
          <w:rFonts w:ascii="Times New Roman" w:hAnsi="Times New Roman" w:cs="Times New Roman"/>
          <w:b/>
          <w:sz w:val="28"/>
          <w:szCs w:val="28"/>
        </w:rPr>
        <w:t>834004</w:t>
      </w:r>
    </w:p>
    <w:p w:rsidR="00233955" w:rsidRPr="007A5910" w:rsidRDefault="00233955" w:rsidP="00233955">
      <w:pPr>
        <w:spacing w:after="0"/>
        <w:jc w:val="center"/>
        <w:rPr>
          <w:rFonts w:ascii="Times New Roman" w:hAnsi="Times New Roman" w:cs="Times New Roman"/>
          <w:b/>
          <w:sz w:val="24"/>
          <w:szCs w:val="24"/>
        </w:rPr>
      </w:pPr>
    </w:p>
    <w:p w:rsidR="00E63F1E" w:rsidRPr="007A5910" w:rsidRDefault="00E63F1E" w:rsidP="00E76907">
      <w:pPr>
        <w:spacing w:after="0"/>
        <w:jc w:val="center"/>
        <w:rPr>
          <w:rFonts w:ascii="Times New Roman" w:hAnsi="Times New Roman" w:cs="Times New Roman"/>
          <w:b/>
          <w:sz w:val="12"/>
          <w:szCs w:val="12"/>
        </w:rPr>
      </w:pPr>
    </w:p>
    <w:p w:rsidR="00E76907" w:rsidRPr="007A5910" w:rsidRDefault="00233955" w:rsidP="00E76907">
      <w:pPr>
        <w:spacing w:after="0"/>
        <w:jc w:val="center"/>
        <w:rPr>
          <w:rFonts w:ascii="Times New Roman" w:hAnsi="Times New Roman" w:cs="Times New Roman"/>
          <w:b/>
          <w:sz w:val="24"/>
          <w:szCs w:val="24"/>
        </w:rPr>
      </w:pPr>
      <w:r w:rsidRPr="007A5910">
        <w:rPr>
          <w:rFonts w:ascii="Times New Roman" w:hAnsi="Times New Roman" w:cs="Times New Roman"/>
          <w:b/>
          <w:sz w:val="24"/>
          <w:szCs w:val="24"/>
        </w:rPr>
        <w:t>ABRIDGED EXPRESSION OF INTEREST</w:t>
      </w:r>
    </w:p>
    <w:p w:rsidR="0036367D" w:rsidRPr="007A5910" w:rsidRDefault="004D17A2" w:rsidP="0036367D">
      <w:pPr>
        <w:spacing w:after="0" w:line="360" w:lineRule="auto"/>
        <w:jc w:val="both"/>
        <w:rPr>
          <w:rFonts w:ascii="Times New Roman" w:hAnsi="Times New Roman" w:cs="Times New Roman"/>
          <w:sz w:val="24"/>
          <w:szCs w:val="24"/>
        </w:rPr>
      </w:pPr>
      <w:r w:rsidRPr="007A5910">
        <w:rPr>
          <w:rFonts w:ascii="Times New Roman" w:hAnsi="Times New Roman" w:cs="Times New Roman"/>
          <w:sz w:val="24"/>
          <w:szCs w:val="24"/>
        </w:rPr>
        <w:t>.</w:t>
      </w:r>
    </w:p>
    <w:p w:rsidR="00310D47" w:rsidRPr="007A5910" w:rsidRDefault="00310D47" w:rsidP="0036367D">
      <w:pPr>
        <w:spacing w:after="0" w:line="300" w:lineRule="auto"/>
        <w:jc w:val="both"/>
        <w:rPr>
          <w:rFonts w:ascii="Times New Roman" w:hAnsi="Times New Roman" w:cs="Times New Roman"/>
          <w:sz w:val="24"/>
          <w:szCs w:val="24"/>
        </w:rPr>
      </w:pPr>
      <w:r w:rsidRPr="007A5910">
        <w:rPr>
          <w:rFonts w:ascii="Times New Roman" w:hAnsi="Times New Roman" w:cs="Times New Roman"/>
          <w:sz w:val="24"/>
          <w:szCs w:val="24"/>
        </w:rPr>
        <w:t xml:space="preserve">Jharkhand State Electricity Employees Master Trust (hereinafter called JSEEMT) is desirous to invest its Fund amounting </w:t>
      </w:r>
      <w:r w:rsidR="007015D5" w:rsidRPr="007A5910">
        <w:rPr>
          <w:rFonts w:ascii="Times New Roman" w:hAnsi="Times New Roman" w:cs="Times New Roman"/>
          <w:sz w:val="24"/>
          <w:szCs w:val="24"/>
        </w:rPr>
        <w:t>up to</w:t>
      </w:r>
      <w:r w:rsidRPr="007A5910">
        <w:rPr>
          <w:rFonts w:ascii="Times New Roman" w:hAnsi="Times New Roman" w:cs="Times New Roman"/>
          <w:sz w:val="24"/>
          <w:szCs w:val="24"/>
        </w:rPr>
        <w:t xml:space="preserve"> Rs.</w:t>
      </w:r>
      <w:r w:rsidR="00F1422F" w:rsidRPr="007A5910">
        <w:rPr>
          <w:rFonts w:ascii="Times New Roman" w:hAnsi="Times New Roman" w:cs="Times New Roman"/>
          <w:sz w:val="24"/>
          <w:szCs w:val="24"/>
        </w:rPr>
        <w:t>25</w:t>
      </w:r>
      <w:r w:rsidRPr="007A5910">
        <w:rPr>
          <w:rFonts w:ascii="Times New Roman" w:hAnsi="Times New Roman" w:cs="Times New Roman"/>
          <w:sz w:val="24"/>
          <w:szCs w:val="24"/>
        </w:rPr>
        <w:t>.00 Crore in Category</w:t>
      </w:r>
      <w:r w:rsidR="006154CA" w:rsidRPr="007A5910">
        <w:rPr>
          <w:rFonts w:ascii="Times New Roman" w:hAnsi="Times New Roman" w:cs="Times New Roman"/>
          <w:sz w:val="24"/>
          <w:szCs w:val="24"/>
        </w:rPr>
        <w:t xml:space="preserve"> [</w:t>
      </w:r>
      <w:proofErr w:type="gramStart"/>
      <w:r w:rsidR="006154CA" w:rsidRPr="007A5910">
        <w:rPr>
          <w:rFonts w:ascii="Times New Roman" w:hAnsi="Times New Roman" w:cs="Times New Roman"/>
          <w:sz w:val="24"/>
          <w:szCs w:val="24"/>
        </w:rPr>
        <w:t>i(</w:t>
      </w:r>
      <w:proofErr w:type="gramEnd"/>
      <w:r w:rsidR="006154CA" w:rsidRPr="007A5910">
        <w:rPr>
          <w:rFonts w:ascii="Times New Roman" w:hAnsi="Times New Roman" w:cs="Times New Roman"/>
          <w:sz w:val="24"/>
          <w:szCs w:val="24"/>
        </w:rPr>
        <w:t>a)] &amp;</w:t>
      </w:r>
      <w:r w:rsidRPr="007A5910">
        <w:rPr>
          <w:rFonts w:ascii="Times New Roman" w:hAnsi="Times New Roman" w:cs="Times New Roman"/>
          <w:sz w:val="24"/>
          <w:szCs w:val="24"/>
        </w:rPr>
        <w:t xml:space="preserve"> </w:t>
      </w:r>
      <w:r w:rsidR="0036233A" w:rsidRPr="007A5910">
        <w:rPr>
          <w:rFonts w:ascii="Times New Roman" w:hAnsi="Times New Roman" w:cs="Times New Roman"/>
          <w:sz w:val="24"/>
          <w:szCs w:val="24"/>
        </w:rPr>
        <w:t>[i</w:t>
      </w:r>
      <w:r w:rsidR="009524BE" w:rsidRPr="007A5910">
        <w:rPr>
          <w:rFonts w:ascii="Times New Roman" w:hAnsi="Times New Roman" w:cs="Times New Roman"/>
          <w:sz w:val="24"/>
          <w:szCs w:val="24"/>
        </w:rPr>
        <w:t>i</w:t>
      </w:r>
      <w:r w:rsidRPr="007A5910">
        <w:rPr>
          <w:rFonts w:ascii="Times New Roman" w:hAnsi="Times New Roman" w:cs="Times New Roman"/>
          <w:sz w:val="24"/>
          <w:szCs w:val="24"/>
        </w:rPr>
        <w:t>(a)</w:t>
      </w:r>
      <w:r w:rsidR="0036233A" w:rsidRPr="007A5910">
        <w:rPr>
          <w:rFonts w:ascii="Times New Roman" w:hAnsi="Times New Roman" w:cs="Times New Roman"/>
          <w:sz w:val="24"/>
          <w:szCs w:val="24"/>
        </w:rPr>
        <w:t>]</w:t>
      </w:r>
      <w:r w:rsidR="00A364E7" w:rsidRPr="007A5910">
        <w:rPr>
          <w:rFonts w:ascii="Times New Roman" w:hAnsi="Times New Roman" w:cs="Times New Roman"/>
          <w:sz w:val="24"/>
          <w:szCs w:val="24"/>
        </w:rPr>
        <w:t xml:space="preserve"> (</w:t>
      </w:r>
      <w:r w:rsidRPr="007A5910">
        <w:rPr>
          <w:rFonts w:ascii="Times New Roman" w:hAnsi="Times New Roman" w:cs="Times New Roman"/>
          <w:sz w:val="24"/>
          <w:szCs w:val="24"/>
        </w:rPr>
        <w:t xml:space="preserve"> </w:t>
      </w:r>
      <w:r w:rsidR="00A364E7" w:rsidRPr="007A5910">
        <w:rPr>
          <w:rFonts w:ascii="Times New Roman" w:hAnsi="Times New Roman" w:cs="Times New Roman"/>
          <w:sz w:val="24"/>
          <w:szCs w:val="24"/>
        </w:rPr>
        <w:t xml:space="preserve">PSU Bonds) </w:t>
      </w:r>
      <w:r w:rsidRPr="007A5910">
        <w:rPr>
          <w:rFonts w:ascii="Times New Roman" w:hAnsi="Times New Roman" w:cs="Times New Roman"/>
          <w:sz w:val="24"/>
          <w:szCs w:val="24"/>
        </w:rPr>
        <w:t>Securities of investment pattern prescribed under Rule 67(2) of IT Act through  RBI approved Primary dealers/ PSU Banks/ Merchant bankers and SEBI registered brokers/arrangers(under Stock Brokers And Sub-Brokers Regulation, 1992).</w:t>
      </w:r>
    </w:p>
    <w:p w:rsidR="0036367D" w:rsidRPr="007A5910" w:rsidRDefault="00547938" w:rsidP="0036367D">
      <w:pPr>
        <w:spacing w:after="0" w:line="300" w:lineRule="auto"/>
        <w:jc w:val="both"/>
        <w:rPr>
          <w:rFonts w:ascii="Times New Roman" w:hAnsi="Times New Roman" w:cs="Times New Roman"/>
          <w:sz w:val="24"/>
          <w:szCs w:val="24"/>
        </w:rPr>
      </w:pPr>
      <w:r w:rsidRPr="007A5910">
        <w:rPr>
          <w:rFonts w:ascii="Times New Roman" w:hAnsi="Times New Roman" w:cs="Times New Roman"/>
          <w:sz w:val="24"/>
          <w:szCs w:val="24"/>
        </w:rPr>
        <w:t xml:space="preserve">Detailed Terms and Conditions will be mailed to interested agencies on request at </w:t>
      </w:r>
      <w:r w:rsidR="009524BE" w:rsidRPr="007A5910">
        <w:rPr>
          <w:rFonts w:ascii="Times New Roman" w:hAnsi="Times New Roman" w:cs="Times New Roman"/>
          <w:sz w:val="24"/>
          <w:szCs w:val="24"/>
        </w:rPr>
        <w:t xml:space="preserve">e-Mail Id- </w:t>
      </w:r>
      <w:hyperlink r:id="rId11" w:history="1">
        <w:r w:rsidR="009524BE" w:rsidRPr="007A5910">
          <w:rPr>
            <w:rStyle w:val="Hyperlink"/>
            <w:rFonts w:ascii="Times New Roman" w:hAnsi="Times New Roman" w:cs="Times New Roman"/>
            <w:color w:val="auto"/>
            <w:sz w:val="24"/>
            <w:szCs w:val="24"/>
          </w:rPr>
          <w:t>adm.jseemt@gmail.com</w:t>
        </w:r>
      </w:hyperlink>
      <w:r w:rsidR="009524BE" w:rsidRPr="007A5910">
        <w:rPr>
          <w:rFonts w:ascii="Times New Roman" w:hAnsi="Times New Roman" w:cs="Times New Roman"/>
          <w:sz w:val="24"/>
          <w:szCs w:val="24"/>
        </w:rPr>
        <w:t xml:space="preserve"> </w:t>
      </w:r>
      <w:r w:rsidRPr="007A5910">
        <w:rPr>
          <w:rFonts w:ascii="Times New Roman" w:hAnsi="Times New Roman" w:cs="Times New Roman"/>
          <w:sz w:val="24"/>
          <w:szCs w:val="24"/>
        </w:rPr>
        <w:t xml:space="preserve">or can be </w:t>
      </w:r>
      <w:r w:rsidR="00721D99" w:rsidRPr="007A5910">
        <w:rPr>
          <w:rFonts w:ascii="Times New Roman" w:hAnsi="Times New Roman" w:cs="Times New Roman"/>
          <w:sz w:val="24"/>
          <w:szCs w:val="24"/>
        </w:rPr>
        <w:t>viewed/</w:t>
      </w:r>
      <w:r w:rsidR="009524BE" w:rsidRPr="007A5910">
        <w:rPr>
          <w:rFonts w:ascii="Times New Roman" w:hAnsi="Times New Roman" w:cs="Times New Roman"/>
          <w:sz w:val="24"/>
          <w:szCs w:val="24"/>
        </w:rPr>
        <w:t xml:space="preserve"> </w:t>
      </w:r>
      <w:r w:rsidRPr="007A5910">
        <w:rPr>
          <w:rFonts w:ascii="Times New Roman" w:hAnsi="Times New Roman" w:cs="Times New Roman"/>
          <w:sz w:val="24"/>
          <w:szCs w:val="24"/>
        </w:rPr>
        <w:t xml:space="preserve">downloaded from </w:t>
      </w:r>
      <w:r w:rsidR="00DE09D1" w:rsidRPr="007A5910">
        <w:rPr>
          <w:rFonts w:ascii="Times New Roman" w:hAnsi="Times New Roman" w:cs="Times New Roman"/>
          <w:sz w:val="24"/>
          <w:szCs w:val="24"/>
        </w:rPr>
        <w:t xml:space="preserve">tender section </w:t>
      </w:r>
      <w:r w:rsidR="00721D99" w:rsidRPr="007A5910">
        <w:rPr>
          <w:rFonts w:ascii="Times New Roman" w:hAnsi="Times New Roman" w:cs="Times New Roman"/>
          <w:sz w:val="24"/>
          <w:szCs w:val="24"/>
        </w:rPr>
        <w:t xml:space="preserve">(Under TENDERS) at </w:t>
      </w:r>
      <w:hyperlink r:id="rId12" w:history="1">
        <w:r w:rsidR="009524BE" w:rsidRPr="007A5910">
          <w:rPr>
            <w:rStyle w:val="Hyperlink"/>
            <w:rFonts w:ascii="Times New Roman" w:hAnsi="Times New Roman" w:cs="Times New Roman"/>
            <w:color w:val="auto"/>
            <w:sz w:val="24"/>
            <w:szCs w:val="24"/>
          </w:rPr>
          <w:t>https://jbvnl.co.in</w:t>
        </w:r>
      </w:hyperlink>
      <w:r w:rsidR="009524BE" w:rsidRPr="007A5910">
        <w:rPr>
          <w:rFonts w:ascii="Times New Roman" w:hAnsi="Times New Roman" w:cs="Times New Roman"/>
          <w:sz w:val="24"/>
          <w:szCs w:val="24"/>
        </w:rPr>
        <w:t xml:space="preserve"> </w:t>
      </w:r>
    </w:p>
    <w:p w:rsidR="0036367D" w:rsidRPr="007A5910" w:rsidRDefault="0036367D" w:rsidP="0036367D">
      <w:pPr>
        <w:spacing w:after="0" w:line="360" w:lineRule="auto"/>
        <w:jc w:val="center"/>
        <w:rPr>
          <w:rFonts w:ascii="Times New Roman" w:hAnsi="Times New Roman" w:cs="Times New Roman"/>
          <w:b/>
          <w:bCs/>
          <w:sz w:val="24"/>
          <w:szCs w:val="24"/>
          <w:u w:val="single"/>
        </w:rPr>
      </w:pPr>
      <w:r w:rsidRPr="007A5910">
        <w:rPr>
          <w:rFonts w:ascii="Times New Roman" w:hAnsi="Times New Roman" w:cs="Times New Roman"/>
          <w:b/>
          <w:bCs/>
          <w:sz w:val="24"/>
          <w:szCs w:val="24"/>
          <w:u w:val="single"/>
        </w:rPr>
        <w:t>Schedule for submission of offer :-</w:t>
      </w:r>
    </w:p>
    <w:tbl>
      <w:tblPr>
        <w:tblStyle w:val="TableGrid"/>
        <w:tblW w:w="8976" w:type="dxa"/>
        <w:jc w:val="center"/>
        <w:tblInd w:w="426" w:type="dxa"/>
        <w:tblLook w:val="04A0" w:firstRow="1" w:lastRow="0" w:firstColumn="1" w:lastColumn="0" w:noHBand="0" w:noVBand="1"/>
      </w:tblPr>
      <w:tblGrid>
        <w:gridCol w:w="5690"/>
        <w:gridCol w:w="3286"/>
      </w:tblGrid>
      <w:tr w:rsidR="007A5910" w:rsidRPr="007A5910" w:rsidTr="002A39FF">
        <w:trPr>
          <w:trHeight w:val="347"/>
          <w:jc w:val="center"/>
        </w:trPr>
        <w:tc>
          <w:tcPr>
            <w:tcW w:w="5690" w:type="dxa"/>
          </w:tcPr>
          <w:p w:rsidR="002A39FF" w:rsidRPr="007A5910" w:rsidRDefault="002A39FF" w:rsidP="000E7A08">
            <w:pPr>
              <w:jc w:val="both"/>
              <w:rPr>
                <w:b/>
                <w:sz w:val="24"/>
                <w:szCs w:val="24"/>
              </w:rPr>
            </w:pPr>
            <w:r w:rsidRPr="007A5910">
              <w:rPr>
                <w:b/>
                <w:sz w:val="24"/>
                <w:szCs w:val="24"/>
              </w:rPr>
              <w:t>Particulars</w:t>
            </w:r>
          </w:p>
        </w:tc>
        <w:tc>
          <w:tcPr>
            <w:tcW w:w="3286" w:type="dxa"/>
          </w:tcPr>
          <w:p w:rsidR="002A39FF" w:rsidRPr="007A5910" w:rsidRDefault="002A39FF" w:rsidP="000E7A08">
            <w:pPr>
              <w:jc w:val="both"/>
              <w:rPr>
                <w:b/>
                <w:sz w:val="24"/>
                <w:szCs w:val="24"/>
              </w:rPr>
            </w:pPr>
            <w:r w:rsidRPr="007A5910">
              <w:rPr>
                <w:b/>
                <w:sz w:val="24"/>
                <w:szCs w:val="24"/>
              </w:rPr>
              <w:t>Schedule</w:t>
            </w:r>
          </w:p>
        </w:tc>
      </w:tr>
      <w:tr w:rsidR="007A5910" w:rsidRPr="007A5910" w:rsidTr="002A39FF">
        <w:trPr>
          <w:trHeight w:val="347"/>
          <w:jc w:val="center"/>
        </w:trPr>
        <w:tc>
          <w:tcPr>
            <w:tcW w:w="5690" w:type="dxa"/>
          </w:tcPr>
          <w:p w:rsidR="002A39FF" w:rsidRPr="007A5910" w:rsidRDefault="002A39FF" w:rsidP="000E7A08">
            <w:pPr>
              <w:jc w:val="both"/>
              <w:rPr>
                <w:sz w:val="24"/>
                <w:szCs w:val="24"/>
              </w:rPr>
            </w:pPr>
            <w:r w:rsidRPr="007A5910">
              <w:rPr>
                <w:sz w:val="24"/>
                <w:szCs w:val="24"/>
              </w:rPr>
              <w:t>Date of Invitation of Notice</w:t>
            </w:r>
          </w:p>
        </w:tc>
        <w:tc>
          <w:tcPr>
            <w:tcW w:w="3286" w:type="dxa"/>
          </w:tcPr>
          <w:p w:rsidR="002A39FF" w:rsidRPr="007A5910" w:rsidRDefault="007C6288" w:rsidP="00A97F15">
            <w:pPr>
              <w:jc w:val="both"/>
              <w:rPr>
                <w:sz w:val="24"/>
                <w:szCs w:val="24"/>
              </w:rPr>
            </w:pPr>
            <w:r w:rsidRPr="007A5910">
              <w:rPr>
                <w:sz w:val="24"/>
                <w:szCs w:val="24"/>
              </w:rPr>
              <w:t>10</w:t>
            </w:r>
            <w:r w:rsidR="00F1422F" w:rsidRPr="007A5910">
              <w:rPr>
                <w:sz w:val="24"/>
                <w:szCs w:val="24"/>
              </w:rPr>
              <w:t>.01.2023</w:t>
            </w:r>
            <w:r w:rsidR="002A39FF" w:rsidRPr="007A5910">
              <w:rPr>
                <w:sz w:val="24"/>
                <w:szCs w:val="24"/>
              </w:rPr>
              <w:t>.</w:t>
            </w:r>
          </w:p>
        </w:tc>
      </w:tr>
      <w:tr w:rsidR="00CC122A" w:rsidRPr="007A5910" w:rsidTr="002A39FF">
        <w:trPr>
          <w:trHeight w:val="237"/>
          <w:jc w:val="center"/>
        </w:trPr>
        <w:tc>
          <w:tcPr>
            <w:tcW w:w="5690" w:type="dxa"/>
          </w:tcPr>
          <w:p w:rsidR="002A39FF" w:rsidRPr="007A5910" w:rsidRDefault="002A39FF" w:rsidP="000E7A08">
            <w:pPr>
              <w:jc w:val="both"/>
              <w:rPr>
                <w:sz w:val="24"/>
                <w:szCs w:val="24"/>
              </w:rPr>
            </w:pPr>
            <w:r w:rsidRPr="007A5910">
              <w:rPr>
                <w:sz w:val="24"/>
                <w:szCs w:val="24"/>
              </w:rPr>
              <w:t>Last Date and Time for Submission of Offer</w:t>
            </w:r>
          </w:p>
        </w:tc>
        <w:tc>
          <w:tcPr>
            <w:tcW w:w="3286" w:type="dxa"/>
          </w:tcPr>
          <w:p w:rsidR="002A39FF" w:rsidRPr="007A5910" w:rsidRDefault="004C499E" w:rsidP="00587B5A">
            <w:pPr>
              <w:jc w:val="both"/>
              <w:rPr>
                <w:sz w:val="24"/>
                <w:szCs w:val="24"/>
              </w:rPr>
            </w:pPr>
            <w:r w:rsidRPr="007A5910">
              <w:rPr>
                <w:sz w:val="24"/>
                <w:szCs w:val="24"/>
              </w:rPr>
              <w:t>1</w:t>
            </w:r>
            <w:r w:rsidR="00587B5A" w:rsidRPr="007A5910">
              <w:rPr>
                <w:sz w:val="24"/>
                <w:szCs w:val="24"/>
              </w:rPr>
              <w:t>8</w:t>
            </w:r>
            <w:r w:rsidR="00F1422F" w:rsidRPr="007A5910">
              <w:rPr>
                <w:sz w:val="24"/>
                <w:szCs w:val="24"/>
              </w:rPr>
              <w:t>.01.2023</w:t>
            </w:r>
            <w:r w:rsidR="002A39FF" w:rsidRPr="007A5910">
              <w:rPr>
                <w:sz w:val="24"/>
                <w:szCs w:val="24"/>
              </w:rPr>
              <w:t xml:space="preserve"> (</w:t>
            </w:r>
            <w:r w:rsidR="00F1422F" w:rsidRPr="007A5910">
              <w:rPr>
                <w:sz w:val="24"/>
                <w:szCs w:val="24"/>
              </w:rPr>
              <w:t>12.00</w:t>
            </w:r>
            <w:r w:rsidR="002A39FF" w:rsidRPr="007A5910">
              <w:rPr>
                <w:sz w:val="24"/>
                <w:szCs w:val="24"/>
              </w:rPr>
              <w:t xml:space="preserve"> P.M.)</w:t>
            </w:r>
          </w:p>
        </w:tc>
      </w:tr>
    </w:tbl>
    <w:p w:rsidR="002A39FF" w:rsidRPr="007A5910" w:rsidRDefault="002A39FF" w:rsidP="0036367D">
      <w:pPr>
        <w:spacing w:after="0" w:line="360" w:lineRule="auto"/>
        <w:jc w:val="center"/>
        <w:rPr>
          <w:rFonts w:ascii="Times New Roman" w:hAnsi="Times New Roman" w:cs="Times New Roman"/>
          <w:b/>
          <w:bCs/>
          <w:sz w:val="24"/>
          <w:szCs w:val="24"/>
          <w:u w:val="single"/>
        </w:rPr>
      </w:pPr>
    </w:p>
    <w:p w:rsidR="00547938" w:rsidRPr="007A5910" w:rsidRDefault="00547938" w:rsidP="0036367D">
      <w:pPr>
        <w:spacing w:after="0" w:line="300" w:lineRule="auto"/>
        <w:jc w:val="both"/>
        <w:rPr>
          <w:rFonts w:ascii="Times New Roman" w:hAnsi="Times New Roman" w:cs="Times New Roman"/>
          <w:sz w:val="24"/>
          <w:szCs w:val="24"/>
        </w:rPr>
      </w:pPr>
      <w:r w:rsidRPr="007A5910">
        <w:rPr>
          <w:rFonts w:ascii="Times New Roman" w:hAnsi="Times New Roman" w:cs="Times New Roman"/>
          <w:sz w:val="24"/>
          <w:szCs w:val="24"/>
        </w:rPr>
        <w:t xml:space="preserve">Offers of only those agencies will be considered who submit their offer </w:t>
      </w:r>
      <w:r w:rsidR="00774F64" w:rsidRPr="007A5910">
        <w:rPr>
          <w:rFonts w:ascii="Times New Roman" w:hAnsi="Times New Roman" w:cs="Times New Roman"/>
          <w:b/>
          <w:sz w:val="24"/>
          <w:szCs w:val="24"/>
          <w:u w:val="single"/>
        </w:rPr>
        <w:t>along with proof of updated/valid registration</w:t>
      </w:r>
      <w:r w:rsidR="00774F64" w:rsidRPr="007A5910">
        <w:rPr>
          <w:rFonts w:ascii="Times New Roman" w:hAnsi="Times New Roman" w:cs="Times New Roman"/>
          <w:sz w:val="24"/>
          <w:szCs w:val="24"/>
        </w:rPr>
        <w:t xml:space="preserve"> </w:t>
      </w:r>
      <w:r w:rsidRPr="007A5910">
        <w:rPr>
          <w:rFonts w:ascii="Times New Roman" w:hAnsi="Times New Roman" w:cs="Times New Roman"/>
          <w:sz w:val="24"/>
          <w:szCs w:val="24"/>
        </w:rPr>
        <w:t xml:space="preserve">within scheduled time and date as </w:t>
      </w:r>
      <w:r w:rsidR="0036367D" w:rsidRPr="007A5910">
        <w:rPr>
          <w:rFonts w:ascii="Times New Roman" w:hAnsi="Times New Roman" w:cs="Times New Roman"/>
          <w:sz w:val="24"/>
          <w:szCs w:val="24"/>
        </w:rPr>
        <w:t>mentioned above.</w:t>
      </w:r>
    </w:p>
    <w:p w:rsidR="008B2853" w:rsidRPr="007A5910" w:rsidRDefault="008B2853" w:rsidP="00547938">
      <w:pPr>
        <w:spacing w:after="0"/>
        <w:jc w:val="both"/>
        <w:rPr>
          <w:rFonts w:ascii="Times New Roman" w:hAnsi="Times New Roman" w:cs="Times New Roman"/>
          <w:sz w:val="24"/>
          <w:szCs w:val="24"/>
        </w:rPr>
      </w:pPr>
    </w:p>
    <w:p w:rsidR="000B7A5A" w:rsidRPr="007A5910" w:rsidRDefault="000B7A5A" w:rsidP="000B7A5A">
      <w:pPr>
        <w:spacing w:after="0"/>
        <w:ind w:left="4026" w:firstLine="294"/>
        <w:jc w:val="center"/>
        <w:rPr>
          <w:rFonts w:ascii="Times New Roman" w:hAnsi="Times New Roman" w:cs="Times New Roman"/>
          <w:sz w:val="24"/>
          <w:szCs w:val="24"/>
        </w:rPr>
      </w:pPr>
    </w:p>
    <w:p w:rsidR="0036367D" w:rsidRPr="007A5910" w:rsidRDefault="008C7053" w:rsidP="000B7A5A">
      <w:pPr>
        <w:spacing w:after="0"/>
        <w:ind w:left="4026" w:firstLine="294"/>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0B7A5A" w:rsidRPr="007A5910" w:rsidRDefault="00AC6344" w:rsidP="000B7A5A">
      <w:pPr>
        <w:spacing w:after="0"/>
        <w:ind w:left="4026" w:firstLine="294"/>
        <w:jc w:val="center"/>
        <w:rPr>
          <w:rFonts w:ascii="Times New Roman" w:hAnsi="Times New Roman" w:cs="Times New Roman"/>
          <w:sz w:val="24"/>
          <w:szCs w:val="24"/>
        </w:rPr>
      </w:pPr>
      <w:r w:rsidRPr="007A5910">
        <w:rPr>
          <w:rFonts w:ascii="Times New Roman" w:hAnsi="Times New Roman" w:cs="Times New Roman"/>
          <w:sz w:val="24"/>
          <w:szCs w:val="24"/>
        </w:rPr>
        <w:t>(</w:t>
      </w:r>
      <w:r w:rsidR="0036367D" w:rsidRPr="007A5910">
        <w:rPr>
          <w:rFonts w:ascii="Times New Roman" w:hAnsi="Times New Roman" w:cs="Times New Roman"/>
          <w:sz w:val="24"/>
          <w:szCs w:val="24"/>
        </w:rPr>
        <w:t>Ajay Kumar</w:t>
      </w:r>
      <w:r w:rsidRPr="007A5910">
        <w:rPr>
          <w:rFonts w:ascii="Times New Roman" w:hAnsi="Times New Roman" w:cs="Times New Roman"/>
          <w:sz w:val="24"/>
          <w:szCs w:val="24"/>
        </w:rPr>
        <w:t>)</w:t>
      </w:r>
    </w:p>
    <w:p w:rsidR="000B7A5A" w:rsidRPr="007A5910" w:rsidRDefault="0036367D" w:rsidP="000B7A5A">
      <w:pPr>
        <w:spacing w:after="0"/>
        <w:ind w:left="3732" w:firstLine="588"/>
        <w:jc w:val="center"/>
        <w:rPr>
          <w:rFonts w:ascii="Times New Roman" w:hAnsi="Times New Roman" w:cs="Times New Roman"/>
          <w:sz w:val="24"/>
          <w:szCs w:val="24"/>
        </w:rPr>
      </w:pPr>
      <w:r w:rsidRPr="007A5910">
        <w:rPr>
          <w:rFonts w:ascii="Times New Roman" w:hAnsi="Times New Roman" w:cs="Times New Roman"/>
          <w:sz w:val="24"/>
          <w:szCs w:val="24"/>
        </w:rPr>
        <w:t>Administrator</w:t>
      </w:r>
    </w:p>
    <w:p w:rsidR="002A39FF" w:rsidRPr="007A5910" w:rsidRDefault="000B7A5A" w:rsidP="008C7053">
      <w:pPr>
        <w:spacing w:after="0"/>
        <w:ind w:left="426" w:hanging="426"/>
        <w:jc w:val="right"/>
        <w:rPr>
          <w:rFonts w:ascii="Times New Roman" w:hAnsi="Times New Roman" w:cs="Times New Roman"/>
          <w:b/>
          <w:sz w:val="28"/>
          <w:szCs w:val="28"/>
        </w:rPr>
      </w:pPr>
      <w:r w:rsidRPr="007A5910">
        <w:rPr>
          <w:rFonts w:ascii="Times New Roman" w:hAnsi="Times New Roman" w:cs="Times New Roman"/>
          <w:sz w:val="24"/>
          <w:szCs w:val="24"/>
        </w:rPr>
        <w:t>Jharkhand State Electricity Employees Master Trust</w:t>
      </w:r>
    </w:p>
    <w:sectPr w:rsidR="002A39FF" w:rsidRPr="007A5910" w:rsidSect="00F93391">
      <w:footerReference w:type="default" r:id="rId13"/>
      <w:pgSz w:w="11906" w:h="16838"/>
      <w:pgMar w:top="1008"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9D3" w:rsidRDefault="007D69D3" w:rsidP="00022F1E">
      <w:pPr>
        <w:spacing w:after="0" w:line="240" w:lineRule="auto"/>
      </w:pPr>
      <w:r>
        <w:separator/>
      </w:r>
    </w:p>
  </w:endnote>
  <w:endnote w:type="continuationSeparator" w:id="0">
    <w:p w:rsidR="007D69D3" w:rsidRDefault="007D69D3" w:rsidP="0002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891"/>
      <w:docPartObj>
        <w:docPartGallery w:val="Page Numbers (Bottom of Page)"/>
        <w:docPartUnique/>
      </w:docPartObj>
    </w:sdtPr>
    <w:sdtEndPr/>
    <w:sdtContent>
      <w:p w:rsidR="0021337F" w:rsidRPr="00DE23CB" w:rsidRDefault="0021337F">
        <w:pPr>
          <w:pStyle w:val="Footer"/>
          <w:jc w:val="right"/>
        </w:pPr>
        <w:r w:rsidRPr="00DE23CB">
          <w:t xml:space="preserve">Page | </w:t>
        </w:r>
        <w:r w:rsidRPr="00DE23CB">
          <w:fldChar w:fldCharType="begin"/>
        </w:r>
        <w:r w:rsidRPr="00DE23CB">
          <w:instrText xml:space="preserve"> PAGE   \* MERGEFORMAT </w:instrText>
        </w:r>
        <w:r w:rsidRPr="00DE23CB">
          <w:fldChar w:fldCharType="separate"/>
        </w:r>
        <w:r w:rsidR="008C7053">
          <w:rPr>
            <w:noProof/>
          </w:rPr>
          <w:t>6</w:t>
        </w:r>
        <w:r w:rsidRPr="00DE23CB">
          <w:rPr>
            <w:noProof/>
          </w:rPr>
          <w:fldChar w:fldCharType="end"/>
        </w:r>
        <w:r w:rsidRPr="00DE23CB">
          <w:t xml:space="preserve"> </w:t>
        </w:r>
      </w:p>
    </w:sdtContent>
  </w:sdt>
  <w:p w:rsidR="00022F1E" w:rsidRPr="00C93237" w:rsidRDefault="00022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9D3" w:rsidRDefault="007D69D3" w:rsidP="00022F1E">
      <w:pPr>
        <w:spacing w:after="0" w:line="240" w:lineRule="auto"/>
      </w:pPr>
      <w:r>
        <w:separator/>
      </w:r>
    </w:p>
  </w:footnote>
  <w:footnote w:type="continuationSeparator" w:id="0">
    <w:p w:rsidR="007D69D3" w:rsidRDefault="007D69D3" w:rsidP="0002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BC8"/>
    <w:multiLevelType w:val="hybridMultilevel"/>
    <w:tmpl w:val="4E4AD166"/>
    <w:lvl w:ilvl="0" w:tplc="4D4A9EFC">
      <w:start w:val="6"/>
      <w:numFmt w:val="decimal"/>
      <w:lvlText w:val="%1."/>
      <w:lvlJc w:val="left"/>
      <w:pPr>
        <w:ind w:left="45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DA5934"/>
    <w:multiLevelType w:val="hybridMultilevel"/>
    <w:tmpl w:val="3F42484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581834"/>
    <w:multiLevelType w:val="hybridMultilevel"/>
    <w:tmpl w:val="256C1A98"/>
    <w:lvl w:ilvl="0" w:tplc="4009000F">
      <w:start w:val="1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2C0A5E"/>
    <w:multiLevelType w:val="hybridMultilevel"/>
    <w:tmpl w:val="F7807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555712"/>
    <w:multiLevelType w:val="hybridMultilevel"/>
    <w:tmpl w:val="30745CD2"/>
    <w:lvl w:ilvl="0" w:tplc="6F0ED87E">
      <w:start w:val="12"/>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224C62"/>
    <w:multiLevelType w:val="hybridMultilevel"/>
    <w:tmpl w:val="0310D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FA27025"/>
    <w:multiLevelType w:val="hybridMultilevel"/>
    <w:tmpl w:val="927C228E"/>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E515AF"/>
    <w:multiLevelType w:val="hybridMultilevel"/>
    <w:tmpl w:val="2E745D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720374F"/>
    <w:multiLevelType w:val="hybridMultilevel"/>
    <w:tmpl w:val="0310D0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5B04BFD"/>
    <w:multiLevelType w:val="hybridMultilevel"/>
    <w:tmpl w:val="4F8AC2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8A001F3"/>
    <w:multiLevelType w:val="hybridMultilevel"/>
    <w:tmpl w:val="D39A5B0A"/>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1A641B6"/>
    <w:multiLevelType w:val="hybridMultilevel"/>
    <w:tmpl w:val="D45C8B1C"/>
    <w:lvl w:ilvl="0" w:tplc="1FFC5BC4">
      <w:start w:val="1"/>
      <w:numFmt w:val="lowerLetter"/>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396E9B"/>
    <w:multiLevelType w:val="hybridMultilevel"/>
    <w:tmpl w:val="9216E3A2"/>
    <w:lvl w:ilvl="0" w:tplc="4009000F">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7095AAD"/>
    <w:multiLevelType w:val="hybridMultilevel"/>
    <w:tmpl w:val="C6540250"/>
    <w:lvl w:ilvl="0" w:tplc="71F8CFC2">
      <w:start w:val="1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B4311"/>
    <w:multiLevelType w:val="hybridMultilevel"/>
    <w:tmpl w:val="33F49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4"/>
  </w:num>
  <w:num w:numId="5">
    <w:abstractNumId w:val="10"/>
  </w:num>
  <w:num w:numId="6">
    <w:abstractNumId w:val="11"/>
  </w:num>
  <w:num w:numId="7">
    <w:abstractNumId w:val="7"/>
  </w:num>
  <w:num w:numId="8">
    <w:abstractNumId w:val="6"/>
  </w:num>
  <w:num w:numId="9">
    <w:abstractNumId w:val="12"/>
  </w:num>
  <w:num w:numId="10">
    <w:abstractNumId w:val="1"/>
  </w:num>
  <w:num w:numId="11">
    <w:abstractNumId w:val="2"/>
  </w:num>
  <w:num w:numId="12">
    <w:abstractNumId w:val="0"/>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76"/>
    <w:rsid w:val="00014CFF"/>
    <w:rsid w:val="00022F1E"/>
    <w:rsid w:val="000407D1"/>
    <w:rsid w:val="00047EFB"/>
    <w:rsid w:val="00050CCD"/>
    <w:rsid w:val="00062EAF"/>
    <w:rsid w:val="00081708"/>
    <w:rsid w:val="00086134"/>
    <w:rsid w:val="000B7A5A"/>
    <w:rsid w:val="000C1183"/>
    <w:rsid w:val="001111C6"/>
    <w:rsid w:val="001158D1"/>
    <w:rsid w:val="00133716"/>
    <w:rsid w:val="00144E34"/>
    <w:rsid w:val="001528FB"/>
    <w:rsid w:val="001617CB"/>
    <w:rsid w:val="00162C54"/>
    <w:rsid w:val="00180C03"/>
    <w:rsid w:val="00190825"/>
    <w:rsid w:val="00196C00"/>
    <w:rsid w:val="001A6315"/>
    <w:rsid w:val="001B374E"/>
    <w:rsid w:val="001C1E35"/>
    <w:rsid w:val="001C5740"/>
    <w:rsid w:val="001D6F0A"/>
    <w:rsid w:val="00210F53"/>
    <w:rsid w:val="0021337F"/>
    <w:rsid w:val="00214BD3"/>
    <w:rsid w:val="00214F7A"/>
    <w:rsid w:val="002305E8"/>
    <w:rsid w:val="00231821"/>
    <w:rsid w:val="00233955"/>
    <w:rsid w:val="002422DF"/>
    <w:rsid w:val="00271A49"/>
    <w:rsid w:val="0027406B"/>
    <w:rsid w:val="00287A0E"/>
    <w:rsid w:val="002A0B60"/>
    <w:rsid w:val="002A39FF"/>
    <w:rsid w:val="002B6B2B"/>
    <w:rsid w:val="002F2780"/>
    <w:rsid w:val="002F7D86"/>
    <w:rsid w:val="00310D47"/>
    <w:rsid w:val="00312490"/>
    <w:rsid w:val="00313E84"/>
    <w:rsid w:val="00335612"/>
    <w:rsid w:val="00350834"/>
    <w:rsid w:val="0036233A"/>
    <w:rsid w:val="00362D28"/>
    <w:rsid w:val="0036367D"/>
    <w:rsid w:val="00376639"/>
    <w:rsid w:val="003868C5"/>
    <w:rsid w:val="00386C4D"/>
    <w:rsid w:val="00393479"/>
    <w:rsid w:val="003B1471"/>
    <w:rsid w:val="003B1571"/>
    <w:rsid w:val="003D687B"/>
    <w:rsid w:val="003E02C6"/>
    <w:rsid w:val="003E79E5"/>
    <w:rsid w:val="00400F77"/>
    <w:rsid w:val="00405EED"/>
    <w:rsid w:val="0045047D"/>
    <w:rsid w:val="00471E7E"/>
    <w:rsid w:val="004813C2"/>
    <w:rsid w:val="00486E57"/>
    <w:rsid w:val="004C499E"/>
    <w:rsid w:val="004D17A2"/>
    <w:rsid w:val="004E4AD3"/>
    <w:rsid w:val="00547938"/>
    <w:rsid w:val="00561B3B"/>
    <w:rsid w:val="0057288F"/>
    <w:rsid w:val="005832E8"/>
    <w:rsid w:val="00587B5A"/>
    <w:rsid w:val="0059662A"/>
    <w:rsid w:val="005A3E01"/>
    <w:rsid w:val="005B1D88"/>
    <w:rsid w:val="00605C9E"/>
    <w:rsid w:val="006154CA"/>
    <w:rsid w:val="0063696F"/>
    <w:rsid w:val="00642EFF"/>
    <w:rsid w:val="00665393"/>
    <w:rsid w:val="00674A1E"/>
    <w:rsid w:val="006B421A"/>
    <w:rsid w:val="006F5196"/>
    <w:rsid w:val="007015D5"/>
    <w:rsid w:val="00703623"/>
    <w:rsid w:val="00714834"/>
    <w:rsid w:val="00721D99"/>
    <w:rsid w:val="0072731A"/>
    <w:rsid w:val="00733FFC"/>
    <w:rsid w:val="00747D25"/>
    <w:rsid w:val="007608E9"/>
    <w:rsid w:val="0076722C"/>
    <w:rsid w:val="00774F64"/>
    <w:rsid w:val="007A4A38"/>
    <w:rsid w:val="007A5910"/>
    <w:rsid w:val="007A5AF9"/>
    <w:rsid w:val="007C07A1"/>
    <w:rsid w:val="007C6288"/>
    <w:rsid w:val="007D69D3"/>
    <w:rsid w:val="007F15D1"/>
    <w:rsid w:val="008014EE"/>
    <w:rsid w:val="008056AA"/>
    <w:rsid w:val="00811003"/>
    <w:rsid w:val="00816887"/>
    <w:rsid w:val="008251EA"/>
    <w:rsid w:val="00837823"/>
    <w:rsid w:val="0085316E"/>
    <w:rsid w:val="00861145"/>
    <w:rsid w:val="008824E4"/>
    <w:rsid w:val="008A105D"/>
    <w:rsid w:val="008A60A2"/>
    <w:rsid w:val="008B22A9"/>
    <w:rsid w:val="008B2853"/>
    <w:rsid w:val="008C23FB"/>
    <w:rsid w:val="008C7053"/>
    <w:rsid w:val="008D4F35"/>
    <w:rsid w:val="008E1E2D"/>
    <w:rsid w:val="008F22F3"/>
    <w:rsid w:val="00905E04"/>
    <w:rsid w:val="0090609C"/>
    <w:rsid w:val="009078A0"/>
    <w:rsid w:val="0091203D"/>
    <w:rsid w:val="0091321E"/>
    <w:rsid w:val="0092590A"/>
    <w:rsid w:val="0092601B"/>
    <w:rsid w:val="0093176F"/>
    <w:rsid w:val="00940761"/>
    <w:rsid w:val="009524BE"/>
    <w:rsid w:val="00972877"/>
    <w:rsid w:val="009904B7"/>
    <w:rsid w:val="00996D05"/>
    <w:rsid w:val="009C7A38"/>
    <w:rsid w:val="009D6977"/>
    <w:rsid w:val="009F2D54"/>
    <w:rsid w:val="009F50BD"/>
    <w:rsid w:val="009F57F4"/>
    <w:rsid w:val="00A14BC2"/>
    <w:rsid w:val="00A16ECB"/>
    <w:rsid w:val="00A364E7"/>
    <w:rsid w:val="00A42B07"/>
    <w:rsid w:val="00A757DB"/>
    <w:rsid w:val="00A86984"/>
    <w:rsid w:val="00A97F15"/>
    <w:rsid w:val="00AA49E7"/>
    <w:rsid w:val="00AC6344"/>
    <w:rsid w:val="00AE6CD2"/>
    <w:rsid w:val="00BD1AD9"/>
    <w:rsid w:val="00BD4D52"/>
    <w:rsid w:val="00BF08E7"/>
    <w:rsid w:val="00BF538B"/>
    <w:rsid w:val="00C166F2"/>
    <w:rsid w:val="00C36A82"/>
    <w:rsid w:val="00C42B5C"/>
    <w:rsid w:val="00C61AEE"/>
    <w:rsid w:val="00C93237"/>
    <w:rsid w:val="00C93395"/>
    <w:rsid w:val="00CB055D"/>
    <w:rsid w:val="00CC122A"/>
    <w:rsid w:val="00CC7296"/>
    <w:rsid w:val="00CF4EAA"/>
    <w:rsid w:val="00D04725"/>
    <w:rsid w:val="00D32881"/>
    <w:rsid w:val="00D33717"/>
    <w:rsid w:val="00D96956"/>
    <w:rsid w:val="00DC4520"/>
    <w:rsid w:val="00DE09D1"/>
    <w:rsid w:val="00DE23CB"/>
    <w:rsid w:val="00DE3527"/>
    <w:rsid w:val="00E00FEA"/>
    <w:rsid w:val="00E24E47"/>
    <w:rsid w:val="00E3672A"/>
    <w:rsid w:val="00E37D1D"/>
    <w:rsid w:val="00E37F8A"/>
    <w:rsid w:val="00E612F7"/>
    <w:rsid w:val="00E63F1E"/>
    <w:rsid w:val="00E76907"/>
    <w:rsid w:val="00E8095E"/>
    <w:rsid w:val="00E82076"/>
    <w:rsid w:val="00E90BF5"/>
    <w:rsid w:val="00EB651C"/>
    <w:rsid w:val="00EE1D18"/>
    <w:rsid w:val="00EE67A4"/>
    <w:rsid w:val="00EF43D1"/>
    <w:rsid w:val="00F13CB2"/>
    <w:rsid w:val="00F1422F"/>
    <w:rsid w:val="00F33B52"/>
    <w:rsid w:val="00F37375"/>
    <w:rsid w:val="00F37C75"/>
    <w:rsid w:val="00F41E46"/>
    <w:rsid w:val="00F47503"/>
    <w:rsid w:val="00F5702D"/>
    <w:rsid w:val="00F65DE3"/>
    <w:rsid w:val="00F817BE"/>
    <w:rsid w:val="00F87153"/>
    <w:rsid w:val="00F93391"/>
    <w:rsid w:val="00FE474B"/>
    <w:rsid w:val="00FF4F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834"/>
    <w:pPr>
      <w:spacing w:after="0" w:line="240" w:lineRule="auto"/>
    </w:pPr>
    <w:rPr>
      <w:rFonts w:ascii="Times New Roman" w:eastAsia="Times New Roman" w:hAnsi="Times New Roman" w:cs="Times New Roman"/>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834"/>
    <w:pPr>
      <w:ind w:left="720"/>
      <w:contextualSpacing/>
    </w:pPr>
  </w:style>
  <w:style w:type="character" w:styleId="Hyperlink">
    <w:name w:val="Hyperlink"/>
    <w:basedOn w:val="DefaultParagraphFont"/>
    <w:uiPriority w:val="99"/>
    <w:unhideWhenUsed/>
    <w:rsid w:val="008824E4"/>
    <w:rPr>
      <w:color w:val="0000FF" w:themeColor="hyperlink"/>
      <w:u w:val="single"/>
    </w:rPr>
  </w:style>
  <w:style w:type="paragraph" w:styleId="Header">
    <w:name w:val="header"/>
    <w:basedOn w:val="Normal"/>
    <w:link w:val="HeaderChar"/>
    <w:uiPriority w:val="99"/>
    <w:unhideWhenUsed/>
    <w:rsid w:val="000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E"/>
  </w:style>
  <w:style w:type="paragraph" w:styleId="Footer">
    <w:name w:val="footer"/>
    <w:basedOn w:val="Normal"/>
    <w:link w:val="FooterChar"/>
    <w:uiPriority w:val="99"/>
    <w:unhideWhenUsed/>
    <w:rsid w:val="000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E"/>
  </w:style>
  <w:style w:type="paragraph" w:styleId="BalloonText">
    <w:name w:val="Balloon Text"/>
    <w:basedOn w:val="Normal"/>
    <w:link w:val="BalloonTextChar"/>
    <w:uiPriority w:val="99"/>
    <w:semiHidden/>
    <w:unhideWhenUsed/>
    <w:rsid w:val="0021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834"/>
    <w:pPr>
      <w:spacing w:after="0" w:line="240" w:lineRule="auto"/>
    </w:pPr>
    <w:rPr>
      <w:rFonts w:ascii="Times New Roman" w:eastAsia="Times New Roman" w:hAnsi="Times New Roman" w:cs="Times New Roman"/>
      <w:sz w:val="20"/>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834"/>
    <w:pPr>
      <w:ind w:left="720"/>
      <w:contextualSpacing/>
    </w:pPr>
  </w:style>
  <w:style w:type="character" w:styleId="Hyperlink">
    <w:name w:val="Hyperlink"/>
    <w:basedOn w:val="DefaultParagraphFont"/>
    <w:uiPriority w:val="99"/>
    <w:unhideWhenUsed/>
    <w:rsid w:val="008824E4"/>
    <w:rPr>
      <w:color w:val="0000FF" w:themeColor="hyperlink"/>
      <w:u w:val="single"/>
    </w:rPr>
  </w:style>
  <w:style w:type="paragraph" w:styleId="Header">
    <w:name w:val="header"/>
    <w:basedOn w:val="Normal"/>
    <w:link w:val="HeaderChar"/>
    <w:uiPriority w:val="99"/>
    <w:unhideWhenUsed/>
    <w:rsid w:val="00022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1E"/>
  </w:style>
  <w:style w:type="paragraph" w:styleId="Footer">
    <w:name w:val="footer"/>
    <w:basedOn w:val="Normal"/>
    <w:link w:val="FooterChar"/>
    <w:uiPriority w:val="99"/>
    <w:unhideWhenUsed/>
    <w:rsid w:val="00022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1E"/>
  </w:style>
  <w:style w:type="paragraph" w:styleId="BalloonText">
    <w:name w:val="Balloon Text"/>
    <w:basedOn w:val="Normal"/>
    <w:link w:val="BalloonTextChar"/>
    <w:uiPriority w:val="99"/>
    <w:semiHidden/>
    <w:unhideWhenUsed/>
    <w:rsid w:val="0021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bvn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jseemt@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jseemt@gmail.com" TargetMode="External"/><Relationship Id="rId4" Type="http://schemas.microsoft.com/office/2007/relationships/stylesWithEffects" Target="stylesWithEffects.xml"/><Relationship Id="rId9" Type="http://schemas.openxmlformats.org/officeDocument/2006/relationships/hyperlink" Target="mailto:adm.jseem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5D4F7-6BD2-42DE-9306-BA9B548E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jseb</cp:lastModifiedBy>
  <cp:revision>118</cp:revision>
  <cp:lastPrinted>2023-01-09T06:16:00Z</cp:lastPrinted>
  <dcterms:created xsi:type="dcterms:W3CDTF">2021-12-20T07:19:00Z</dcterms:created>
  <dcterms:modified xsi:type="dcterms:W3CDTF">2023-01-09T08:51:00Z</dcterms:modified>
</cp:coreProperties>
</file>